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ДОГОВІР</w:t>
      </w:r>
      <w:r w:rsidRPr="00BA763C">
        <w:rPr>
          <w:rFonts w:ascii="Times New Roman" w:hAnsi="Times New Roman"/>
          <w:sz w:val="24"/>
          <w:szCs w:val="24"/>
        </w:rPr>
        <w:br/>
        <w:t>з власником (користувачем) будівлі (приміщення у будівлі)</w:t>
      </w:r>
      <w:r w:rsidR="00BA763C" w:rsidRPr="00BA763C">
        <w:rPr>
          <w:rFonts w:ascii="Times New Roman" w:hAnsi="Times New Roman"/>
          <w:sz w:val="24"/>
          <w:szCs w:val="24"/>
        </w:rPr>
        <w:t xml:space="preserve"> на території </w:t>
      </w:r>
      <w:proofErr w:type="spellStart"/>
      <w:r w:rsidR="00581B59">
        <w:rPr>
          <w:rFonts w:ascii="Times New Roman" w:hAnsi="Times New Roman"/>
          <w:sz w:val="24"/>
          <w:szCs w:val="24"/>
        </w:rPr>
        <w:t>Болехів</w:t>
      </w:r>
      <w:r w:rsidR="00BA763C" w:rsidRPr="00BA763C">
        <w:rPr>
          <w:rFonts w:ascii="Times New Roman" w:hAnsi="Times New Roman"/>
          <w:sz w:val="24"/>
          <w:szCs w:val="24"/>
        </w:rPr>
        <w:t>ської</w:t>
      </w:r>
      <w:proofErr w:type="spellEnd"/>
      <w:r w:rsidR="00BA763C" w:rsidRPr="00BA763C">
        <w:rPr>
          <w:rFonts w:ascii="Times New Roman" w:hAnsi="Times New Roman"/>
          <w:sz w:val="24"/>
          <w:szCs w:val="24"/>
        </w:rPr>
        <w:t xml:space="preserve"> територіальної громади </w:t>
      </w:r>
      <w:r w:rsidRPr="00BA763C">
        <w:rPr>
          <w:rFonts w:ascii="Times New Roman" w:hAnsi="Times New Roman"/>
          <w:sz w:val="24"/>
          <w:szCs w:val="24"/>
        </w:rPr>
        <w:t>про надання послуг з централізованого водопостачання та централізованого водовідведення</w:t>
      </w:r>
    </w:p>
    <w:p w:rsidR="00042E36" w:rsidRPr="00BA763C" w:rsidRDefault="00042E36" w:rsidP="00042E36">
      <w:pPr>
        <w:widowControl w:val="0"/>
        <w:spacing w:after="0" w:line="240" w:lineRule="auto"/>
        <w:jc w:val="center"/>
        <w:rPr>
          <w:rFonts w:ascii="Times New Roman" w:hAnsi="Times New Roman"/>
          <w:sz w:val="24"/>
          <w:szCs w:val="24"/>
        </w:rPr>
      </w:pPr>
    </w:p>
    <w:p w:rsidR="00DE294D" w:rsidRPr="00BA763C" w:rsidRDefault="009E63D1" w:rsidP="00042E36">
      <w:pPr>
        <w:widowControl w:val="0"/>
        <w:spacing w:after="0" w:line="240" w:lineRule="auto"/>
        <w:jc w:val="both"/>
        <w:rPr>
          <w:rFonts w:ascii="Times New Roman" w:hAnsi="Times New Roman"/>
          <w:sz w:val="24"/>
          <w:szCs w:val="24"/>
        </w:rPr>
      </w:pPr>
      <w:r w:rsidRPr="00BA763C">
        <w:rPr>
          <w:rFonts w:ascii="Times New Roman" w:hAnsi="Times New Roman"/>
          <w:sz w:val="24"/>
          <w:szCs w:val="24"/>
        </w:rPr>
        <w:t>місто Долина</w:t>
      </w:r>
      <w:r w:rsidRPr="00BA763C">
        <w:rPr>
          <w:rFonts w:ascii="Times New Roman" w:hAnsi="Times New Roman"/>
          <w:sz w:val="24"/>
          <w:szCs w:val="24"/>
        </w:rPr>
        <w:tab/>
      </w:r>
      <w:r w:rsidRPr="00BA763C">
        <w:rPr>
          <w:rFonts w:ascii="Times New Roman" w:hAnsi="Times New Roman"/>
          <w:sz w:val="24"/>
          <w:szCs w:val="24"/>
        </w:rPr>
        <w:tab/>
      </w:r>
      <w:r w:rsidRPr="00BA763C">
        <w:rPr>
          <w:rFonts w:ascii="Times New Roman" w:hAnsi="Times New Roman"/>
          <w:sz w:val="24"/>
          <w:szCs w:val="24"/>
        </w:rPr>
        <w:tab/>
      </w:r>
      <w:r w:rsidR="00DE294D" w:rsidRPr="00BA763C">
        <w:rPr>
          <w:rFonts w:ascii="Times New Roman" w:hAnsi="Times New Roman"/>
          <w:sz w:val="24"/>
          <w:szCs w:val="24"/>
        </w:rPr>
        <w:t xml:space="preserve"> </w:t>
      </w:r>
      <w:r w:rsidR="00DE294D" w:rsidRPr="00BA763C">
        <w:rPr>
          <w:rFonts w:ascii="Times New Roman" w:hAnsi="Times New Roman"/>
          <w:sz w:val="24"/>
          <w:szCs w:val="24"/>
        </w:rPr>
        <w:tab/>
        <w:t xml:space="preserve">                </w:t>
      </w:r>
      <w:r w:rsidR="002802EB" w:rsidRPr="00BA763C">
        <w:rPr>
          <w:rFonts w:ascii="Times New Roman" w:hAnsi="Times New Roman"/>
          <w:sz w:val="24"/>
          <w:szCs w:val="24"/>
        </w:rPr>
        <w:tab/>
      </w:r>
      <w:r w:rsidR="002802EB" w:rsidRPr="00BA763C">
        <w:rPr>
          <w:rFonts w:ascii="Times New Roman" w:hAnsi="Times New Roman"/>
          <w:sz w:val="24"/>
          <w:szCs w:val="24"/>
        </w:rPr>
        <w:tab/>
      </w:r>
      <w:r w:rsidR="00DE294D" w:rsidRPr="00BA763C">
        <w:rPr>
          <w:rFonts w:ascii="Times New Roman" w:hAnsi="Times New Roman"/>
          <w:sz w:val="24"/>
          <w:szCs w:val="24"/>
        </w:rPr>
        <w:t xml:space="preserve">   </w:t>
      </w:r>
      <w:r w:rsidR="00042E36" w:rsidRPr="00BA763C">
        <w:rPr>
          <w:rFonts w:ascii="Times New Roman" w:hAnsi="Times New Roman"/>
          <w:sz w:val="24"/>
          <w:szCs w:val="24"/>
        </w:rPr>
        <w:t xml:space="preserve">            </w:t>
      </w:r>
      <w:r w:rsidR="00581B59">
        <w:rPr>
          <w:rFonts w:ascii="Times New Roman" w:hAnsi="Times New Roman"/>
          <w:sz w:val="24"/>
          <w:szCs w:val="24"/>
        </w:rPr>
        <w:t>2</w:t>
      </w:r>
      <w:r w:rsidR="00A73BA5">
        <w:rPr>
          <w:rFonts w:ascii="Times New Roman" w:hAnsi="Times New Roman"/>
          <w:sz w:val="24"/>
          <w:szCs w:val="24"/>
        </w:rPr>
        <w:t>7</w:t>
      </w:r>
      <w:r w:rsidR="00DE294D" w:rsidRPr="00BA763C">
        <w:rPr>
          <w:rFonts w:ascii="Times New Roman" w:hAnsi="Times New Roman"/>
          <w:sz w:val="24"/>
          <w:szCs w:val="24"/>
        </w:rPr>
        <w:t xml:space="preserve"> </w:t>
      </w:r>
      <w:r w:rsidR="00042E36" w:rsidRPr="00BA763C">
        <w:rPr>
          <w:rFonts w:ascii="Times New Roman" w:hAnsi="Times New Roman"/>
          <w:sz w:val="24"/>
          <w:szCs w:val="24"/>
        </w:rPr>
        <w:t>листопада</w:t>
      </w:r>
      <w:r w:rsidR="00DE294D" w:rsidRPr="00BA763C">
        <w:rPr>
          <w:rFonts w:ascii="Times New Roman" w:hAnsi="Times New Roman"/>
          <w:sz w:val="24"/>
          <w:szCs w:val="24"/>
        </w:rPr>
        <w:t xml:space="preserve"> 20</w:t>
      </w:r>
      <w:r w:rsidR="00042E36" w:rsidRPr="00BA763C">
        <w:rPr>
          <w:rFonts w:ascii="Times New Roman" w:hAnsi="Times New Roman"/>
          <w:sz w:val="24"/>
          <w:szCs w:val="24"/>
        </w:rPr>
        <w:t>24</w:t>
      </w:r>
      <w:r w:rsidR="00DE294D" w:rsidRPr="00BA763C">
        <w:rPr>
          <w:rFonts w:ascii="Times New Roman" w:hAnsi="Times New Roman"/>
          <w:sz w:val="24"/>
          <w:szCs w:val="24"/>
        </w:rPr>
        <w:t xml:space="preserve"> р.</w:t>
      </w:r>
    </w:p>
    <w:p w:rsidR="00042E36" w:rsidRPr="00BA763C" w:rsidRDefault="00042E36" w:rsidP="00042E36">
      <w:pPr>
        <w:widowControl w:val="0"/>
        <w:spacing w:after="0" w:line="240" w:lineRule="auto"/>
        <w:jc w:val="both"/>
        <w:rPr>
          <w:rFonts w:ascii="Times New Roman" w:hAnsi="Times New Roman"/>
          <w:sz w:val="24"/>
          <w:szCs w:val="24"/>
        </w:rPr>
      </w:pPr>
    </w:p>
    <w:p w:rsidR="002802EB" w:rsidRPr="00BA763C" w:rsidRDefault="002802EB" w:rsidP="00042E36">
      <w:pPr>
        <w:pStyle w:val="Default"/>
        <w:ind w:firstLine="708"/>
        <w:jc w:val="both"/>
      </w:pPr>
      <w:r w:rsidRPr="00BA763C">
        <w:t>Цей Договір, в якому одна сторона</w:t>
      </w:r>
      <w:r w:rsidRPr="00BA763C">
        <w:rPr>
          <w:b/>
          <w:bCs/>
        </w:rPr>
        <w:t xml:space="preserve"> Комунальне підприємство «Водоканал» Долинської міської ради</w:t>
      </w:r>
      <w:r w:rsidRPr="00BA763C">
        <w:t xml:space="preserve">, код згідно з ЄДРЮОФОП та ГФ 03361626 в особі директора </w:t>
      </w:r>
      <w:proofErr w:type="spellStart"/>
      <w:r w:rsidRPr="00BA763C">
        <w:t>Яремківа</w:t>
      </w:r>
      <w:proofErr w:type="spellEnd"/>
      <w:r w:rsidRPr="00BA763C">
        <w:t xml:space="preserve"> Сергія Даниловича, </w:t>
      </w:r>
      <w:r w:rsidR="00526D3D" w:rsidRPr="00BA763C">
        <w:t>який</w:t>
      </w:r>
      <w:r w:rsidRPr="00BA763C">
        <w:t xml:space="preserve"> діє на підставі Статуту, затвердженого рішенням Долинської міської ради від 21.04.2021р №276-9/2021 (далі – Виконавець), з одного боку, і будь-яка фізична особа, фізична особа-підприємець або юридична особа, що є власником (співвласником, користувачем) нерухомого майна – індивідуальний споживач, який</w:t>
      </w:r>
      <w:r w:rsidR="00BA763C" w:rsidRPr="00BA763C">
        <w:t xml:space="preserve"> п</w:t>
      </w:r>
      <w:r w:rsidR="00BA763C">
        <w:t>рожи</w:t>
      </w:r>
      <w:r w:rsidR="00BA763C" w:rsidRPr="00BA763C">
        <w:t xml:space="preserve">ває на території </w:t>
      </w:r>
      <w:proofErr w:type="spellStart"/>
      <w:r w:rsidR="00581B59">
        <w:t>Болехів</w:t>
      </w:r>
      <w:r w:rsidR="00BA763C" w:rsidRPr="00BA763C">
        <w:t>ської</w:t>
      </w:r>
      <w:proofErr w:type="spellEnd"/>
      <w:r w:rsidR="00BA763C" w:rsidRPr="00BA763C">
        <w:t xml:space="preserve"> територіальної громади та</w:t>
      </w:r>
      <w:r w:rsidRPr="00BA763C">
        <w:t xml:space="preserve"> прийняв (акцептував) дану пропозицію (надалі – Споживач) з іншого боку, далі разом — Сторони, а кожний окремо – Сторона, уклали даний Договір (далі — Договір), адресований необмеженому колу осіб</w:t>
      </w:r>
      <w:r w:rsidR="00BA763C">
        <w:t xml:space="preserve"> </w:t>
      </w:r>
      <w:r w:rsidR="00BA763C" w:rsidRPr="00BA763C">
        <w:t xml:space="preserve">на території </w:t>
      </w:r>
      <w:proofErr w:type="spellStart"/>
      <w:r w:rsidR="00581B59">
        <w:t>Болехів</w:t>
      </w:r>
      <w:r w:rsidR="00BA763C" w:rsidRPr="00BA763C">
        <w:t>ської</w:t>
      </w:r>
      <w:proofErr w:type="spellEnd"/>
      <w:r w:rsidR="00BA763C" w:rsidRPr="00BA763C">
        <w:t xml:space="preserve"> територіальної громади</w:t>
      </w:r>
      <w:r w:rsidRPr="00BA763C">
        <w:t>, який є офіційною публічною пропозицією (офертою) Виконавця укласти з будь-яким Споживачем</w:t>
      </w:r>
      <w:r w:rsidR="00BA763C">
        <w:t xml:space="preserve"> </w:t>
      </w:r>
      <w:r w:rsidR="00BA763C" w:rsidRPr="00BA763C">
        <w:t xml:space="preserve">на території </w:t>
      </w:r>
      <w:proofErr w:type="spellStart"/>
      <w:r w:rsidR="00581B59">
        <w:t>Болехів</w:t>
      </w:r>
      <w:r w:rsidR="00BA763C" w:rsidRPr="00BA763C">
        <w:t>ської</w:t>
      </w:r>
      <w:proofErr w:type="spellEnd"/>
      <w:r w:rsidR="00BA763C" w:rsidRPr="00BA763C">
        <w:t xml:space="preserve"> територіальної громади</w:t>
      </w:r>
      <w:r w:rsidRPr="00BA763C">
        <w:t xml:space="preserve"> Договір про надання послуг з централізованого водопостачання та централізованого водовідведення (без обслуговування </w:t>
      </w:r>
      <w:proofErr w:type="spellStart"/>
      <w:r w:rsidRPr="00BA763C">
        <w:t>внутрішньобудинкових</w:t>
      </w:r>
      <w:proofErr w:type="spellEnd"/>
      <w:r w:rsidRPr="00BA763C">
        <w:t xml:space="preserve"> систем). При фактичному отриманні та/або оплаті Послуг Виконавця, Споживачі приймають умови цього Договору про нижченаведене.</w:t>
      </w:r>
    </w:p>
    <w:p w:rsidR="002802EB" w:rsidRPr="00BA763C" w:rsidRDefault="002802EB" w:rsidP="00042E36">
      <w:pPr>
        <w:pStyle w:val="Default"/>
        <w:jc w:val="both"/>
      </w:pPr>
    </w:p>
    <w:p w:rsidR="002802EB" w:rsidRPr="00BA763C" w:rsidRDefault="002802EB" w:rsidP="00042E36">
      <w:pPr>
        <w:pStyle w:val="Default"/>
        <w:jc w:val="center"/>
      </w:pPr>
      <w:r w:rsidRPr="00BA763C">
        <w:rPr>
          <w:b/>
          <w:bCs/>
        </w:rPr>
        <w:t>ЗАГАЛЬНІ ПОЛОЖЕННЯ</w:t>
      </w:r>
    </w:p>
    <w:p w:rsidR="002802EB" w:rsidRPr="00BA763C" w:rsidRDefault="002802EB" w:rsidP="00042E36">
      <w:pPr>
        <w:pStyle w:val="Default"/>
        <w:ind w:firstLine="708"/>
        <w:jc w:val="both"/>
      </w:pPr>
      <w:r w:rsidRPr="00BA763C">
        <w:t>Цей Договір укладається шляхом надання повної й безумовної згоди (акцепту) Споживача на укладення Договору в повному обсязі, без підпису письмового примірника Договору сторонами.</w:t>
      </w:r>
    </w:p>
    <w:p w:rsidR="002802EB" w:rsidRPr="00BA763C" w:rsidRDefault="002802EB" w:rsidP="00042E36">
      <w:pPr>
        <w:pStyle w:val="Default"/>
        <w:ind w:firstLine="708"/>
        <w:jc w:val="both"/>
      </w:pPr>
      <w:r w:rsidRPr="00BA763C">
        <w:t>Договір має юридичну силу відповідно до ст. ст. 633, 641, 642 Цивільного кодексу України і є рівносильним Договору, підписаному Сторонами.</w:t>
      </w:r>
    </w:p>
    <w:p w:rsidR="002802EB" w:rsidRPr="00BA763C" w:rsidRDefault="002802EB" w:rsidP="00042E36">
      <w:pPr>
        <w:pStyle w:val="Default"/>
        <w:ind w:firstLine="708"/>
        <w:jc w:val="both"/>
      </w:pPr>
      <w:r w:rsidRPr="00BA763C">
        <w:t>Споживач підтверджує факт ознайомлення та згоди з усіма умовами цього Договору в повному обсязі шляхом акцептування.</w:t>
      </w:r>
    </w:p>
    <w:p w:rsidR="002802EB" w:rsidRPr="00BA763C" w:rsidRDefault="002802EB" w:rsidP="00042E36">
      <w:pPr>
        <w:pStyle w:val="Default"/>
        <w:ind w:firstLine="708"/>
        <w:jc w:val="both"/>
      </w:pPr>
      <w:r w:rsidRPr="00BA763C">
        <w:t>Будь-яка з наступних дій вважається акцептом (прийняттям) цього договору публічної оферти:</w:t>
      </w:r>
    </w:p>
    <w:p w:rsidR="002802EB" w:rsidRPr="00BA763C" w:rsidRDefault="002802EB" w:rsidP="00042E36">
      <w:pPr>
        <w:pStyle w:val="Default"/>
        <w:jc w:val="both"/>
      </w:pPr>
      <w:r w:rsidRPr="00BA763C">
        <w:t>–факт отримання послуг з централізованого водопостачання та/або централізованого водовідведення;</w:t>
      </w:r>
    </w:p>
    <w:p w:rsidR="002802EB" w:rsidRPr="00BA763C" w:rsidRDefault="002802EB" w:rsidP="00042E36">
      <w:pPr>
        <w:pStyle w:val="Default"/>
        <w:jc w:val="both"/>
      </w:pPr>
      <w:r w:rsidRPr="00BA763C">
        <w:t>–оплата Послуг Виконавця на умовах та в порядку, визначеними цим Договором та у відповідності до Закону України «Про житлово-комунальні послуги»;</w:t>
      </w:r>
    </w:p>
    <w:p w:rsidR="002802EB" w:rsidRPr="00BA763C" w:rsidRDefault="002802EB" w:rsidP="00042E36">
      <w:pPr>
        <w:pStyle w:val="Default"/>
        <w:jc w:val="both"/>
      </w:pPr>
      <w:r w:rsidRPr="00BA763C">
        <w:t>–письмова заява Споживача про прийняття умов цього Договору на адресу Виконавця;</w:t>
      </w:r>
    </w:p>
    <w:p w:rsidR="002802EB" w:rsidRPr="00BA763C" w:rsidRDefault="002802EB" w:rsidP="00042E36">
      <w:pPr>
        <w:pStyle w:val="Default"/>
        <w:jc w:val="both"/>
      </w:pPr>
      <w:r w:rsidRPr="00BA763C">
        <w:t>–реєстрація в Особистому кабінеті, передача показників приладу(</w:t>
      </w:r>
      <w:proofErr w:type="spellStart"/>
      <w:r w:rsidRPr="00BA763C">
        <w:t>ів</w:t>
      </w:r>
      <w:proofErr w:type="spellEnd"/>
      <w:r w:rsidRPr="00BA763C">
        <w:t xml:space="preserve">) обліку через особистий кабінет споживача на сайті ЄМАСК, за посиланням: </w:t>
      </w:r>
      <w:r w:rsidR="00345AE4" w:rsidRPr="00BA763C">
        <w:rPr>
          <w:color w:val="333333"/>
          <w:shd w:val="clear" w:color="auto" w:fill="FFFFFF"/>
        </w:rPr>
        <w:t>dolinavod.if.ua/</w:t>
      </w:r>
      <w:proofErr w:type="spellStart"/>
      <w:r w:rsidR="00345AE4" w:rsidRPr="00BA763C">
        <w:rPr>
          <w:color w:val="333333"/>
          <w:shd w:val="clear" w:color="auto" w:fill="FFFFFF"/>
        </w:rPr>
        <w:t>osobystyy-kabinet-korystuvacha</w:t>
      </w:r>
      <w:proofErr w:type="spellEnd"/>
      <w:r w:rsidR="00345AE4" w:rsidRPr="00BA763C">
        <w:rPr>
          <w:color w:val="333333"/>
          <w:shd w:val="clear" w:color="auto" w:fill="FFFFFF"/>
        </w:rPr>
        <w:t>/</w:t>
      </w:r>
    </w:p>
    <w:p w:rsidR="002802EB" w:rsidRPr="00BA763C" w:rsidRDefault="002802EB" w:rsidP="00042E36">
      <w:pPr>
        <w:pStyle w:val="Default"/>
        <w:ind w:firstLine="708"/>
        <w:jc w:val="both"/>
      </w:pPr>
      <w:r w:rsidRPr="00BA763C">
        <w:t>Укладаючи цей Договір Споживач автоматично погоджується з повним та безумовним прийняттям положень цього Договору та всіх додатків, які є невід’ємними частинами Договору.</w:t>
      </w:r>
    </w:p>
    <w:p w:rsidR="002802EB" w:rsidRPr="00BA763C" w:rsidRDefault="002802EB" w:rsidP="00042E36">
      <w:pPr>
        <w:pStyle w:val="Default"/>
        <w:ind w:firstLine="708"/>
        <w:jc w:val="both"/>
      </w:pPr>
      <w:r w:rsidRPr="00BA763C">
        <w:t>Якщо Споживач не згодний з умовами Договору, він не має права користуватися Послугами.</w:t>
      </w:r>
    </w:p>
    <w:p w:rsidR="00042E36" w:rsidRPr="00BA763C" w:rsidRDefault="002802EB" w:rsidP="00042E36">
      <w:pPr>
        <w:pStyle w:val="Default"/>
        <w:ind w:firstLine="708"/>
        <w:jc w:val="both"/>
      </w:pPr>
      <w:r w:rsidRPr="00BA763C">
        <w:t>У разі відмови споживачів від отримання послуг з централізованого водопостачання та централізованого водовідведення, така відмова має бути оформлена письмово та направлена до Виконавця, для оформлення припинення надання цих послуг.</w:t>
      </w:r>
    </w:p>
    <w:p w:rsidR="00042E36" w:rsidRPr="00BA763C" w:rsidRDefault="00042E36" w:rsidP="00042E36">
      <w:pPr>
        <w:pStyle w:val="Default"/>
        <w:ind w:firstLine="708"/>
        <w:jc w:val="both"/>
      </w:pPr>
    </w:p>
    <w:p w:rsidR="002802EB" w:rsidRPr="00BA763C" w:rsidRDefault="002802EB" w:rsidP="00042E36">
      <w:pPr>
        <w:pStyle w:val="Default"/>
        <w:ind w:firstLine="708"/>
        <w:jc w:val="center"/>
      </w:pPr>
      <w:r w:rsidRPr="00BA763C">
        <w:rPr>
          <w:b/>
          <w:bCs/>
        </w:rPr>
        <w:t>ТЕРМІНИ І ВИЗНАЧЕННЯ</w:t>
      </w:r>
    </w:p>
    <w:p w:rsidR="002802EB" w:rsidRPr="00BA763C" w:rsidRDefault="002802EB" w:rsidP="00042E36">
      <w:pPr>
        <w:pStyle w:val="Default"/>
        <w:ind w:firstLine="708"/>
        <w:jc w:val="both"/>
      </w:pPr>
      <w:r w:rsidRPr="00BA763C">
        <w:lastRenderedPageBreak/>
        <w:t>Відповідно до статті 633 Цивільного кодексу України публічним є договір, в якому одна сторона –взяла на себе обов’язок здійснювати продаж товарів, виконання робіт або надання послуг кожному, хто до неї звернеться.</w:t>
      </w:r>
    </w:p>
    <w:p w:rsidR="002802EB" w:rsidRPr="00BA763C" w:rsidRDefault="002802EB" w:rsidP="00042E36">
      <w:pPr>
        <w:pStyle w:val="Default"/>
        <w:ind w:firstLine="708"/>
        <w:jc w:val="both"/>
      </w:pPr>
      <w:r w:rsidRPr="00BA763C">
        <w:rPr>
          <w:b/>
          <w:bCs/>
        </w:rPr>
        <w:t xml:space="preserve">«Оферта» </w:t>
      </w:r>
      <w:r w:rsidRPr="00BA763C">
        <w:t xml:space="preserve">– пропозиція Виконавця укласти Договір. </w:t>
      </w:r>
    </w:p>
    <w:p w:rsidR="002802EB" w:rsidRPr="00BA763C" w:rsidRDefault="002802EB" w:rsidP="00042E36">
      <w:pPr>
        <w:pStyle w:val="Default"/>
        <w:ind w:firstLine="708"/>
        <w:jc w:val="both"/>
      </w:pPr>
      <w:r w:rsidRPr="00BA763C">
        <w:t>Згідно зі статтею 641 Цивільного кодексу України пропозицію укласти договір (оферту) може зробити кожна із сторін майбутнього договору. Пропозиція укласти договір має містити істотні умови договору і виражати намір особи, яка її зробила, вважати себе зобов’язаною у разі її прийняття. Реклама або інші пропозиції, адресовані невизначеному колу осіб, є запрошенням робити пропозиції укласти договір, якщо інше не вказано у рекламі або інших пропозиціях.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строку для відповіді, якщо інше не вказане у пропозиції або не випливає з її суті чи обставин, за яких вона була зроблена.</w:t>
      </w:r>
    </w:p>
    <w:p w:rsidR="002802EB" w:rsidRPr="00BA763C" w:rsidRDefault="002802EB" w:rsidP="00042E36">
      <w:pPr>
        <w:pStyle w:val="Default"/>
        <w:ind w:firstLine="708"/>
        <w:jc w:val="both"/>
      </w:pPr>
      <w:r w:rsidRPr="00BA763C">
        <w:rPr>
          <w:b/>
          <w:bCs/>
        </w:rPr>
        <w:t xml:space="preserve">«Акцепт» </w:t>
      </w:r>
      <w:r w:rsidRPr="00BA763C">
        <w:t>–</w:t>
      </w:r>
      <w:r w:rsidRPr="00BA763C">
        <w:rPr>
          <w:lang w:val="ru-RU"/>
        </w:rPr>
        <w:t xml:space="preserve"> </w:t>
      </w:r>
      <w:r w:rsidRPr="00BA763C">
        <w:t>надання Споживачем повної й безумовної згоди на укладення даного Договору в повному обсязі, без підпису письмового примірника Договору.</w:t>
      </w:r>
    </w:p>
    <w:p w:rsidR="002802EB" w:rsidRPr="00BA763C" w:rsidRDefault="002802EB" w:rsidP="00042E36">
      <w:pPr>
        <w:pStyle w:val="Default"/>
        <w:ind w:firstLine="708"/>
        <w:jc w:val="both"/>
      </w:pPr>
      <w:r w:rsidRPr="00BA763C">
        <w:t>Статтею 642 Цивільного кодексу України передбачено, що відповідь особи, якій адресована пропозиція укласти договір, про її прийняття (акцепт) повинна бути повною і безумовною. Якщо особа, яка одержала пропозицію укласти договір, у межах строку для відповіді вчинила дію відповідно до вказаних у пропозиції умов договору (відвантажила товари, надала послуги, виконала роботи, сплатила відповідну суму грошей тощо), яка засвідчує її бажання укласти договір, ця дія є прийняттям пропозиції, якщо інше не вказане в пропозиції укласти договір або не встановлено законом. Особа, яка прийняла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відповіді про прийняття пропозиції.</w:t>
      </w:r>
    </w:p>
    <w:p w:rsidR="002802EB" w:rsidRPr="00BA763C" w:rsidRDefault="002802EB" w:rsidP="00042E36">
      <w:pPr>
        <w:pStyle w:val="Default"/>
        <w:ind w:firstLine="708"/>
        <w:jc w:val="both"/>
      </w:pPr>
      <w:r w:rsidRPr="00BA763C">
        <w:rPr>
          <w:b/>
          <w:bCs/>
        </w:rPr>
        <w:t>«Послуга»</w:t>
      </w:r>
      <w:r w:rsidRPr="00BA763C">
        <w:rPr>
          <w:b/>
          <w:bCs/>
          <w:lang w:val="ru-RU"/>
        </w:rPr>
        <w:t xml:space="preserve"> </w:t>
      </w:r>
      <w:r w:rsidRPr="00BA763C">
        <w:t>–</w:t>
      </w:r>
      <w:r w:rsidRPr="00BA763C">
        <w:rPr>
          <w:lang w:val="ru-RU"/>
        </w:rPr>
        <w:t xml:space="preserve"> </w:t>
      </w:r>
      <w:r w:rsidRPr="00BA763C">
        <w:t>послуга з централізованого водопостачання та централізованого водовідведення, яка надається Виконавцем.</w:t>
      </w:r>
    </w:p>
    <w:p w:rsidR="002802EB" w:rsidRPr="00BA763C" w:rsidRDefault="002802EB" w:rsidP="00042E36">
      <w:pPr>
        <w:pStyle w:val="Default"/>
        <w:ind w:firstLine="708"/>
        <w:jc w:val="both"/>
      </w:pPr>
      <w:r w:rsidRPr="00BA763C">
        <w:rPr>
          <w:b/>
          <w:bCs/>
        </w:rPr>
        <w:t xml:space="preserve">«Споживач» </w:t>
      </w:r>
      <w:r w:rsidRPr="00BA763C">
        <w:t>–</w:t>
      </w:r>
      <w:r w:rsidRPr="00BA763C">
        <w:rPr>
          <w:lang w:val="ru-RU"/>
        </w:rPr>
        <w:t xml:space="preserve"> </w:t>
      </w:r>
      <w:r w:rsidRPr="00BA763C">
        <w:t>будь-яка фізична особа, фізична особа-підприємець або юридична особа (індивідуальний споживач), що є власником (співвласником, користувачем) нерухомого майна (житлового або нежитлового приміщення), або за згодою власника інша особа, яка користується об’єктом нерухомого майна і отримує послугу для власних потреб та акцептувала даний Договір.</w:t>
      </w:r>
    </w:p>
    <w:p w:rsidR="002802EB" w:rsidRPr="00BA763C" w:rsidRDefault="002802EB" w:rsidP="00042E36">
      <w:pPr>
        <w:pStyle w:val="Default"/>
        <w:ind w:firstLine="708"/>
        <w:jc w:val="both"/>
      </w:pPr>
      <w:r w:rsidRPr="00BA763C">
        <w:rPr>
          <w:b/>
          <w:bCs/>
        </w:rPr>
        <w:t xml:space="preserve">«Виконавець» </w:t>
      </w:r>
      <w:r w:rsidRPr="00BA763C">
        <w:t xml:space="preserve">– </w:t>
      </w:r>
      <w:r w:rsidRPr="00BA763C">
        <w:rPr>
          <w:b/>
          <w:bCs/>
        </w:rPr>
        <w:t>Комунальне підприємство «Водоканал» Долинської міської ради</w:t>
      </w:r>
      <w:r w:rsidRPr="00BA763C">
        <w:t>, – суб’єкт господарювання, який надає послуги з централізованого водопостачання та централізованого водовідведення.</w:t>
      </w:r>
    </w:p>
    <w:p w:rsidR="002802EB" w:rsidRPr="00BA763C" w:rsidRDefault="002802EB" w:rsidP="00042E36">
      <w:pPr>
        <w:pStyle w:val="Default"/>
        <w:ind w:firstLine="708"/>
        <w:jc w:val="both"/>
        <w:rPr>
          <w:lang w:val="ru-RU"/>
        </w:rPr>
      </w:pPr>
      <w:r w:rsidRPr="00BA763C">
        <w:rPr>
          <w:b/>
          <w:bCs/>
        </w:rPr>
        <w:t>«Офіційний сайт Виконавця»</w:t>
      </w:r>
      <w:r w:rsidRPr="00BA763C">
        <w:rPr>
          <w:b/>
          <w:bCs/>
          <w:lang w:val="ru-RU"/>
        </w:rPr>
        <w:t xml:space="preserve"> </w:t>
      </w:r>
      <w:r w:rsidRPr="00BA763C">
        <w:t>–</w:t>
      </w:r>
      <w:r w:rsidRPr="00BA763C">
        <w:rPr>
          <w:lang w:val="ru-RU"/>
        </w:rPr>
        <w:t xml:space="preserve"> </w:t>
      </w:r>
      <w:r w:rsidRPr="00BA763C">
        <w:t xml:space="preserve">веб-сторінка в мережі Інтернет за </w:t>
      </w:r>
      <w:proofErr w:type="spellStart"/>
      <w:r w:rsidRPr="00BA763C">
        <w:t>адресою</w:t>
      </w:r>
      <w:proofErr w:type="spellEnd"/>
      <w:r w:rsidRPr="00BA763C">
        <w:t xml:space="preserve"> </w:t>
      </w:r>
      <w:r w:rsidR="00345AE4" w:rsidRPr="00BA763C">
        <w:rPr>
          <w:color w:val="333333"/>
          <w:shd w:val="clear" w:color="auto" w:fill="FFFFFF"/>
        </w:rPr>
        <w:t>https://dolinavod.if.ua</w:t>
      </w:r>
      <w:r w:rsidRPr="00BA763C">
        <w:t>, яка є офіційним джерелом інформування Споживачів про Виконавця та Послуги, що ним надаються.</w:t>
      </w:r>
    </w:p>
    <w:p w:rsidR="002802EB" w:rsidRPr="00BA763C" w:rsidRDefault="002802EB" w:rsidP="00042E36">
      <w:pPr>
        <w:pStyle w:val="a3"/>
        <w:spacing w:before="0"/>
        <w:ind w:firstLine="708"/>
        <w:jc w:val="both"/>
        <w:rPr>
          <w:rFonts w:ascii="Times New Roman" w:hAnsi="Times New Roman"/>
          <w:sz w:val="24"/>
          <w:szCs w:val="24"/>
        </w:rPr>
      </w:pPr>
      <w:r w:rsidRPr="00BA763C">
        <w:rPr>
          <w:rFonts w:ascii="Times New Roman" w:hAnsi="Times New Roman"/>
          <w:sz w:val="24"/>
          <w:szCs w:val="24"/>
        </w:rPr>
        <w:t xml:space="preserve">Інші терміни вживаються у значенні наведеному в Цивільному кодексі України, Законах України «Про питну воду, питне водопостачання та водовідведення», «Про житлово-комунальні послуги», «Про комерційний облік теплової енергії та водопостачання» та інших актах чинного в Україні законодавства. </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Предмет договору та перелік послуг</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 Виконавець зобов’язується надавати споживачу послуги з централізованого водопостачання та централізованого водовідведення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До якості послуг встановлено такі вимоги: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shd w:val="clear" w:color="auto" w:fill="FFFFFF"/>
        </w:rPr>
        <w:t xml:space="preserve">склад і якість питної води повинні відповідати вимогам державних санітарних норм і правил </w:t>
      </w:r>
      <w:r w:rsidRPr="00BA763C">
        <w:rPr>
          <w:rFonts w:ascii="Times New Roman" w:hAnsi="Times New Roman"/>
          <w:sz w:val="24"/>
          <w:szCs w:val="24"/>
          <w:lang w:eastAsia="uk-UA"/>
        </w:rPr>
        <w:t>на питну воду</w:t>
      </w:r>
      <w:r w:rsidRPr="00BA763C">
        <w:rPr>
          <w:rFonts w:ascii="Times New Roman" w:hAnsi="Times New Roman"/>
          <w:sz w:val="24"/>
          <w:szCs w:val="24"/>
        </w:rPr>
        <w:t>;</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shd w:val="clear" w:color="auto" w:fill="FFFFFF"/>
        </w:rPr>
        <w:t xml:space="preserve">значення тиску питної води повинно відповідати параметрам, встановленим </w:t>
      </w:r>
      <w:r w:rsidRPr="00BA763C">
        <w:rPr>
          <w:rFonts w:ascii="Times New Roman" w:hAnsi="Times New Roman"/>
          <w:sz w:val="24"/>
          <w:szCs w:val="24"/>
          <w:shd w:val="clear" w:color="auto" w:fill="FFFFFF"/>
        </w:rPr>
        <w:lastRenderedPageBreak/>
        <w:t>державними будівельними нормами</w:t>
      </w:r>
      <w:r w:rsidRPr="00BA763C">
        <w:rPr>
          <w:rFonts w:ascii="Times New Roman" w:hAnsi="Times New Roman"/>
          <w:sz w:val="24"/>
          <w:szCs w:val="24"/>
        </w:rPr>
        <w:t xml:space="preserve"> і правилами.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 Інформація про споживача: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 адреса: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вулиця _____________________________________________________,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номер будинку _________, номер приміщення  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населений пункт _____________________________________________,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район ______________________________________________________,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область _____________________________________________________,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індекс ______________________________________________________;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 контактний номер телефону споживача _______________________;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 кількість осіб, які фактично користуються послугами ___________.</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 Будівля (приміщення у будівлі) обладнано вузлом (вузлами) комерційного обліку централізованого водопостачання:</w:t>
      </w:r>
    </w:p>
    <w:tbl>
      <w:tblPr>
        <w:tblW w:w="9847" w:type="dxa"/>
        <w:tblInd w:w="25" w:type="dxa"/>
        <w:tblBorders>
          <w:top w:val="single" w:sz="2" w:space="0" w:color="auto"/>
          <w:bottom w:val="single" w:sz="2" w:space="0" w:color="auto"/>
          <w:insideH w:val="single" w:sz="8" w:space="0" w:color="auto"/>
          <w:insideV w:val="single" w:sz="2" w:space="0" w:color="auto"/>
        </w:tblBorders>
        <w:tblLook w:val="0000" w:firstRow="0" w:lastRow="0" w:firstColumn="0" w:lastColumn="0" w:noHBand="0" w:noVBand="0"/>
      </w:tblPr>
      <w:tblGrid>
        <w:gridCol w:w="1309"/>
        <w:gridCol w:w="1580"/>
        <w:gridCol w:w="1580"/>
        <w:gridCol w:w="1443"/>
        <w:gridCol w:w="1285"/>
        <w:gridCol w:w="1677"/>
        <w:gridCol w:w="1025"/>
      </w:tblGrid>
      <w:tr w:rsidR="00DE294D" w:rsidRPr="00BA763C" w:rsidTr="00DC6AF0">
        <w:tc>
          <w:tcPr>
            <w:tcW w:w="1344"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Порядковий номер</w:t>
            </w:r>
          </w:p>
        </w:tc>
        <w:tc>
          <w:tcPr>
            <w:tcW w:w="1759"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 xml:space="preserve">Заводський номер, найменування </w:t>
            </w:r>
            <w:r w:rsidRPr="00BA763C">
              <w:rPr>
                <w:rFonts w:ascii="Times New Roman" w:hAnsi="Times New Roman"/>
                <w:sz w:val="24"/>
                <w:szCs w:val="24"/>
              </w:rPr>
              <w:br/>
              <w:t xml:space="preserve">та умовне позначення </w:t>
            </w:r>
            <w:r w:rsidRPr="00BA763C">
              <w:rPr>
                <w:rFonts w:ascii="Times New Roman" w:hAnsi="Times New Roman"/>
                <w:sz w:val="24"/>
                <w:szCs w:val="24"/>
              </w:rPr>
              <w:br/>
              <w:t>типу засобу вимірювальної техніки</w:t>
            </w:r>
          </w:p>
        </w:tc>
        <w:tc>
          <w:tcPr>
            <w:tcW w:w="1417"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Показання засобу вимірювальної техніки на дату укладення договору</w:t>
            </w:r>
          </w:p>
        </w:tc>
        <w:tc>
          <w:tcPr>
            <w:tcW w:w="1397"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Місце встановлення</w:t>
            </w:r>
          </w:p>
        </w:tc>
        <w:tc>
          <w:tcPr>
            <w:tcW w:w="1146"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Дата останньої періодичної повірки</w:t>
            </w:r>
          </w:p>
        </w:tc>
        <w:tc>
          <w:tcPr>
            <w:tcW w:w="1701"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proofErr w:type="spellStart"/>
            <w:r w:rsidRPr="00BA763C">
              <w:rPr>
                <w:rFonts w:ascii="Times New Roman" w:hAnsi="Times New Roman"/>
                <w:sz w:val="24"/>
                <w:szCs w:val="24"/>
              </w:rPr>
              <w:t>Міжповірочний</w:t>
            </w:r>
            <w:proofErr w:type="spellEnd"/>
            <w:r w:rsidRPr="00BA763C">
              <w:rPr>
                <w:rFonts w:ascii="Times New Roman" w:hAnsi="Times New Roman"/>
                <w:sz w:val="24"/>
                <w:szCs w:val="24"/>
              </w:rPr>
              <w:t xml:space="preserve"> інтервал, років</w:t>
            </w:r>
          </w:p>
        </w:tc>
        <w:tc>
          <w:tcPr>
            <w:tcW w:w="1083" w:type="dxa"/>
            <w:tcBorders>
              <w:top w:val="single" w:sz="2" w:space="0" w:color="auto"/>
              <w:bottom w:val="single" w:sz="2" w:space="0" w:color="auto"/>
            </w:tcBorders>
            <w:tcMar>
              <w:top w:w="0" w:type="dxa"/>
              <w:left w:w="28" w:type="dxa"/>
              <w:bottom w:w="0" w:type="dxa"/>
              <w:right w:w="28" w:type="dxa"/>
            </w:tcMar>
            <w:vAlign w:val="center"/>
          </w:tcPr>
          <w:p w:rsidR="00DE294D" w:rsidRPr="00BA763C" w:rsidRDefault="00DE294D" w:rsidP="00042E36">
            <w:pPr>
              <w:widowControl w:val="0"/>
              <w:spacing w:after="0" w:line="240" w:lineRule="auto"/>
              <w:jc w:val="center"/>
              <w:rPr>
                <w:rFonts w:ascii="Times New Roman" w:hAnsi="Times New Roman"/>
                <w:sz w:val="24"/>
                <w:szCs w:val="24"/>
              </w:rPr>
            </w:pPr>
            <w:r w:rsidRPr="00BA763C">
              <w:rPr>
                <w:rFonts w:ascii="Times New Roman" w:hAnsi="Times New Roman"/>
                <w:sz w:val="24"/>
                <w:szCs w:val="24"/>
              </w:rPr>
              <w:t>Примітка</w:t>
            </w:r>
          </w:p>
        </w:tc>
      </w:tr>
    </w:tbl>
    <w:p w:rsidR="00DE294D" w:rsidRPr="00BA763C" w:rsidRDefault="00DE294D" w:rsidP="00042E36">
      <w:pPr>
        <w:widowControl w:val="0"/>
        <w:spacing w:after="0" w:line="240" w:lineRule="auto"/>
        <w:jc w:val="center"/>
        <w:rPr>
          <w:rFonts w:ascii="Times New Roman" w:hAnsi="Times New Roman"/>
          <w:sz w:val="24"/>
          <w:szCs w:val="24"/>
        </w:rPr>
      </w:pP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Порядок надання та вимоги до якості послуг</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BA763C">
        <w:rPr>
          <w:rFonts w:ascii="Times New Roman" w:hAnsi="Times New Roman"/>
          <w:sz w:val="24"/>
          <w:szCs w:val="24"/>
        </w:rPr>
        <w:t>внутрішньобудинкових</w:t>
      </w:r>
      <w:proofErr w:type="spellEnd"/>
      <w:r w:rsidRPr="00BA763C">
        <w:rPr>
          <w:rFonts w:ascii="Times New Roman" w:hAnsi="Times New Roman"/>
          <w:sz w:val="24"/>
          <w:szCs w:val="24"/>
        </w:rPr>
        <w:t xml:space="preserve"> систем будівлі (інженерно-технічних систем приміщення споживача) та зовнішніх інженерних мереж постачання послуг.</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Облік послуги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E294D" w:rsidRPr="00BA763C" w:rsidRDefault="00DE294D" w:rsidP="00042E36">
      <w:pPr>
        <w:widowControl w:val="0"/>
        <w:spacing w:after="0" w:line="240" w:lineRule="auto"/>
        <w:ind w:firstLine="567"/>
        <w:jc w:val="both"/>
        <w:rPr>
          <w:rFonts w:ascii="Times New Roman" w:hAnsi="Times New Roman"/>
          <w:sz w:val="24"/>
          <w:szCs w:val="24"/>
          <w:shd w:val="clear" w:color="auto" w:fill="FFFFFF"/>
        </w:rPr>
      </w:pPr>
      <w:r w:rsidRPr="00BA763C">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w:t>
      </w:r>
      <w:r w:rsidRPr="00BA763C">
        <w:rPr>
          <w:rFonts w:ascii="Times New Roman" w:hAnsi="Times New Roman"/>
          <w:sz w:val="24"/>
          <w:szCs w:val="24"/>
        </w:rPr>
        <w:lastRenderedPageBreak/>
        <w:t xml:space="preserve">понаднормативні скиди стічних вод до систем централізованого водовідведення, затвердженого наказом </w:t>
      </w:r>
      <w:proofErr w:type="spellStart"/>
      <w:r w:rsidRPr="00BA763C">
        <w:rPr>
          <w:rFonts w:ascii="Times New Roman" w:hAnsi="Times New Roman"/>
          <w:sz w:val="24"/>
          <w:szCs w:val="24"/>
        </w:rPr>
        <w:t>Мінрегіону</w:t>
      </w:r>
      <w:proofErr w:type="spellEnd"/>
      <w:r w:rsidRPr="00BA763C">
        <w:rPr>
          <w:rFonts w:ascii="Times New Roman" w:hAnsi="Times New Roman"/>
          <w:sz w:val="24"/>
          <w:szCs w:val="24"/>
        </w:rPr>
        <w:t xml:space="preserve"> від 1 грудня 2017 р. № 316.</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BA763C">
        <w:rPr>
          <w:rFonts w:ascii="Times New Roman" w:hAnsi="Times New Roman"/>
          <w:sz w:val="24"/>
          <w:szCs w:val="24"/>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DE294D" w:rsidRPr="00BA763C" w:rsidRDefault="00DE294D" w:rsidP="00042E36">
      <w:pPr>
        <w:widowControl w:val="0"/>
        <w:spacing w:after="0" w:line="240" w:lineRule="auto"/>
        <w:ind w:firstLine="567"/>
        <w:jc w:val="both"/>
        <w:rPr>
          <w:rFonts w:ascii="Times New Roman" w:hAnsi="Times New Roman"/>
          <w:sz w:val="24"/>
          <w:szCs w:val="24"/>
          <w:shd w:val="clear" w:color="auto" w:fill="FFFFFF"/>
        </w:rPr>
      </w:pPr>
      <w:r w:rsidRPr="00BA763C">
        <w:rPr>
          <w:rFonts w:ascii="Times New Roman" w:hAnsi="Times New Roman"/>
          <w:sz w:val="24"/>
          <w:szCs w:val="24"/>
          <w:shd w:val="clear" w:color="auto" w:fill="FFFFFF"/>
        </w:rPr>
        <w:t>10. Одиницею вимірювання обсягу спожитих споживачем послуг є куб. метр.</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BA763C">
        <w:rPr>
          <w:rFonts w:ascii="Times New Roman" w:hAnsi="Times New Roman"/>
          <w:sz w:val="24"/>
          <w:szCs w:val="24"/>
        </w:rPr>
        <w:t>Мінрегіону</w:t>
      </w:r>
      <w:proofErr w:type="spellEnd"/>
      <w:r w:rsidRPr="00BA763C">
        <w:rPr>
          <w:rFonts w:ascii="Times New Roman" w:hAnsi="Times New Roman"/>
          <w:sz w:val="24"/>
          <w:szCs w:val="24"/>
        </w:rPr>
        <w:t xml:space="preserve"> від 22 листопада 2018 р. № 315 (далі - Методика розподілу).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13. Початок періоду виходу з ладу вузла комерційного обліку визначається:</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з дати, наступної за днем останнього періодичного огляду вузла комерційного обліку або зняття його показань в інших випадках.</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BA763C">
        <w:rPr>
          <w:rFonts w:ascii="Times New Roman" w:hAnsi="Times New Roman"/>
          <w:sz w:val="24"/>
          <w:szCs w:val="24"/>
        </w:rPr>
        <w:t>розпломбування</w:t>
      </w:r>
      <w:proofErr w:type="spellEnd"/>
      <w:r w:rsidRPr="00BA763C">
        <w:rPr>
          <w:rFonts w:ascii="Times New Roman" w:hAnsi="Times New Roman"/>
          <w:sz w:val="24"/>
          <w:szCs w:val="24"/>
        </w:rPr>
        <w:t xml:space="preserve"> вузла комерційного обліку.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16. Зняття показань засобів вимірювальної техніки вузла (вузлів) комерційного обліку виконавцем щомісяця </w:t>
      </w:r>
      <w:r w:rsidR="00AE4238" w:rsidRPr="00BA763C">
        <w:rPr>
          <w:rFonts w:ascii="Times New Roman" w:hAnsi="Times New Roman"/>
          <w:sz w:val="24"/>
          <w:szCs w:val="24"/>
        </w:rPr>
        <w:t>з 20 по 30</w:t>
      </w:r>
      <w:r w:rsidRPr="00BA763C">
        <w:rPr>
          <w:rFonts w:ascii="Times New Roman" w:hAnsi="Times New Roman"/>
          <w:sz w:val="24"/>
          <w:szCs w:val="24"/>
        </w:rPr>
        <w:t xml:space="preserve"> числ</w:t>
      </w:r>
      <w:r w:rsidR="00AE4238" w:rsidRPr="00BA763C">
        <w:rPr>
          <w:rFonts w:ascii="Times New Roman" w:hAnsi="Times New Roman"/>
          <w:sz w:val="24"/>
          <w:szCs w:val="24"/>
        </w:rPr>
        <w:t>о</w:t>
      </w:r>
      <w:r w:rsidRPr="00BA763C">
        <w:rPr>
          <w:rFonts w:ascii="Times New Roman" w:hAnsi="Times New Roman"/>
          <w:sz w:val="24"/>
          <w:szCs w:val="24"/>
        </w:rPr>
        <w:t xml:space="preserve"> з </w:t>
      </w:r>
      <w:r w:rsidR="00560E69" w:rsidRPr="00BA763C">
        <w:rPr>
          <w:rFonts w:ascii="Times New Roman" w:hAnsi="Times New Roman"/>
          <w:sz w:val="24"/>
          <w:szCs w:val="24"/>
        </w:rPr>
        <w:t>09:00</w:t>
      </w:r>
      <w:r w:rsidRPr="00BA763C">
        <w:rPr>
          <w:rFonts w:ascii="Times New Roman" w:hAnsi="Times New Roman"/>
          <w:sz w:val="24"/>
          <w:szCs w:val="24"/>
        </w:rPr>
        <w:t xml:space="preserve"> до </w:t>
      </w:r>
      <w:r w:rsidR="00560E69" w:rsidRPr="00BA763C">
        <w:rPr>
          <w:rFonts w:ascii="Times New Roman" w:hAnsi="Times New Roman"/>
          <w:sz w:val="24"/>
          <w:szCs w:val="24"/>
        </w:rPr>
        <w:t>16:00</w:t>
      </w:r>
      <w:r w:rsidRPr="00BA763C">
        <w:rPr>
          <w:rFonts w:ascii="Times New Roman" w:hAnsi="Times New Roman"/>
          <w:sz w:val="24"/>
          <w:szCs w:val="24"/>
        </w:rPr>
        <w:t xml:space="preserve"> години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w:t>
      </w:r>
      <w:r w:rsidR="00560E69" w:rsidRPr="00BA763C">
        <w:rPr>
          <w:rFonts w:ascii="Times New Roman" w:hAnsi="Times New Roman"/>
          <w:sz w:val="24"/>
          <w:szCs w:val="24"/>
        </w:rPr>
        <w:t>.</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w:t>
      </w:r>
      <w:r w:rsidRPr="00BA763C">
        <w:rPr>
          <w:rFonts w:ascii="Times New Roman" w:hAnsi="Times New Roman"/>
          <w:sz w:val="24"/>
          <w:szCs w:val="24"/>
        </w:rPr>
        <w:lastRenderedPageBreak/>
        <w:t>відсутності такої інформації - за фактичний час споживання, але не менше 15 днів.</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Після відновлення надання показань вузлів комерційного обліку виконавець зобов’язаний провести перерахунок із споживачем.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E294D" w:rsidRPr="00BA763C" w:rsidRDefault="00DE294D" w:rsidP="00042E36">
      <w:pPr>
        <w:spacing w:after="0" w:line="240" w:lineRule="auto"/>
        <w:ind w:firstLine="567"/>
        <w:jc w:val="both"/>
        <w:rPr>
          <w:rFonts w:ascii="Times New Roman" w:hAnsi="Times New Roman"/>
          <w:spacing w:val="-4"/>
          <w:sz w:val="24"/>
          <w:szCs w:val="24"/>
        </w:rPr>
      </w:pPr>
      <w:r w:rsidRPr="00BA763C">
        <w:rPr>
          <w:rFonts w:ascii="Times New Roman" w:hAnsi="Times New Roman"/>
          <w:spacing w:val="-4"/>
          <w:sz w:val="24"/>
          <w:szCs w:val="24"/>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BA763C">
        <w:rPr>
          <w:rFonts w:ascii="Times New Roman" w:hAnsi="Times New Roman"/>
          <w:sz w:val="24"/>
          <w:szCs w:val="24"/>
        </w:rPr>
        <w:t>розпломбування</w:t>
      </w:r>
      <w:proofErr w:type="spellEnd"/>
      <w:r w:rsidRPr="00BA763C">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 xml:space="preserve">Заміна і обслуговування, зокрема огляд, опломбування/ </w:t>
      </w:r>
      <w:proofErr w:type="spellStart"/>
      <w:r w:rsidRPr="00BA763C">
        <w:rPr>
          <w:rFonts w:ascii="Times New Roman" w:hAnsi="Times New Roman"/>
          <w:sz w:val="24"/>
          <w:szCs w:val="24"/>
        </w:rPr>
        <w:t>розпломбування</w:t>
      </w:r>
      <w:proofErr w:type="spellEnd"/>
      <w:r w:rsidRPr="00BA763C">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 xml:space="preserve">Ціна та порядок оплати послуги, порядок та умови </w:t>
      </w:r>
      <w:r w:rsidRPr="00BA763C">
        <w:rPr>
          <w:rFonts w:ascii="Times New Roman" w:hAnsi="Times New Roman"/>
          <w:b/>
          <w:bCs/>
          <w:sz w:val="24"/>
          <w:szCs w:val="24"/>
        </w:rPr>
        <w:br/>
        <w:t xml:space="preserve">внесення змін до договору </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w:t>
      </w:r>
      <w:r w:rsidRPr="00BA763C">
        <w:rPr>
          <w:rFonts w:ascii="Times New Roman" w:hAnsi="Times New Roman"/>
          <w:sz w:val="24"/>
          <w:szCs w:val="24"/>
        </w:rPr>
        <w:br/>
        <w:t>від 5 липня 2019 р. № 690 (Офіційний вісник України, 2019 р.,</w:t>
      </w:r>
      <w:r w:rsidRPr="00BA763C">
        <w:rPr>
          <w:rFonts w:ascii="Times New Roman" w:hAnsi="Times New Roman"/>
          <w:sz w:val="24"/>
          <w:szCs w:val="24"/>
        </w:rPr>
        <w:br/>
        <w:t>№ 63, ст. 2194), - в редакції постанови Кабінету Міністрів України від 2 лютого 2022 р. № 85, та Методики розподілу.</w:t>
      </w:r>
    </w:p>
    <w:p w:rsidR="00345AE4" w:rsidRPr="00BA763C" w:rsidRDefault="00DE294D" w:rsidP="00042E36">
      <w:pPr>
        <w:pStyle w:val="a3"/>
        <w:widowControl w:val="0"/>
        <w:spacing w:before="0"/>
        <w:jc w:val="both"/>
        <w:rPr>
          <w:rFonts w:ascii="Times New Roman" w:hAnsi="Times New Roman"/>
          <w:color w:val="333333"/>
          <w:sz w:val="24"/>
          <w:szCs w:val="24"/>
          <w:shd w:val="clear" w:color="auto" w:fill="FFFFFF"/>
        </w:rPr>
      </w:pPr>
      <w:r w:rsidRPr="00BA763C">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w:t>
      </w:r>
      <w:hyperlink r:id="rId4" w:history="1">
        <w:r w:rsidR="00345AE4" w:rsidRPr="00BA763C">
          <w:rPr>
            <w:rStyle w:val="a6"/>
            <w:rFonts w:ascii="Times New Roman" w:hAnsi="Times New Roman"/>
            <w:sz w:val="24"/>
            <w:szCs w:val="24"/>
            <w:shd w:val="clear" w:color="auto" w:fill="FFFFFF"/>
          </w:rPr>
          <w:t>https://dolinavod.if.ua</w:t>
        </w:r>
      </w:hyperlink>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 xml:space="preserve">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w:t>
      </w:r>
      <w:r w:rsidRPr="00BA763C">
        <w:rPr>
          <w:rFonts w:ascii="Times New Roman" w:hAnsi="Times New Roman"/>
          <w:sz w:val="24"/>
          <w:szCs w:val="24"/>
        </w:rPr>
        <w:lastRenderedPageBreak/>
        <w:t>законодавства тарифами.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Станом на дату укладення цього договору тариф на послугу з централізованого водопостачання становить </w:t>
      </w:r>
      <w:r w:rsidR="00345AE4" w:rsidRPr="00BA763C">
        <w:rPr>
          <w:rFonts w:ascii="Times New Roman" w:hAnsi="Times New Roman"/>
          <w:sz w:val="24"/>
          <w:szCs w:val="24"/>
        </w:rPr>
        <w:t>36</w:t>
      </w:r>
      <w:r w:rsidRPr="00BA763C">
        <w:rPr>
          <w:rFonts w:ascii="Times New Roman" w:hAnsi="Times New Roman"/>
          <w:sz w:val="24"/>
          <w:szCs w:val="24"/>
        </w:rPr>
        <w:t xml:space="preserve"> гривень за куб. метр</w:t>
      </w:r>
      <w:r w:rsidR="00345AE4" w:rsidRPr="00BA763C">
        <w:rPr>
          <w:rFonts w:ascii="Times New Roman" w:hAnsi="Times New Roman"/>
          <w:sz w:val="24"/>
          <w:szCs w:val="24"/>
        </w:rPr>
        <w:t xml:space="preserve"> для фізичних та юридичних осіб</w:t>
      </w:r>
      <w:r w:rsidRPr="00BA763C">
        <w:rPr>
          <w:rFonts w:ascii="Times New Roman" w:hAnsi="Times New Roman"/>
          <w:sz w:val="24"/>
          <w:szCs w:val="24"/>
        </w:rPr>
        <w:t xml:space="preserve">, тариф на послугу з централізованого водовідведення становить </w:t>
      </w:r>
      <w:r w:rsidR="00345AE4" w:rsidRPr="00BA763C">
        <w:rPr>
          <w:rFonts w:ascii="Times New Roman" w:hAnsi="Times New Roman"/>
          <w:sz w:val="24"/>
          <w:szCs w:val="24"/>
        </w:rPr>
        <w:t>25</w:t>
      </w:r>
      <w:r w:rsidRPr="00BA763C">
        <w:rPr>
          <w:rFonts w:ascii="Times New Roman" w:hAnsi="Times New Roman"/>
          <w:sz w:val="24"/>
          <w:szCs w:val="24"/>
        </w:rPr>
        <w:t xml:space="preserve"> гривень за куб. метр</w:t>
      </w:r>
      <w:r w:rsidR="00345AE4" w:rsidRPr="00BA763C">
        <w:rPr>
          <w:rFonts w:ascii="Times New Roman" w:hAnsi="Times New Roman"/>
          <w:sz w:val="24"/>
          <w:szCs w:val="24"/>
        </w:rPr>
        <w:t xml:space="preserve"> для юридичних осіб та 10 гривень за куб. метр для фізичних осіб</w:t>
      </w:r>
      <w:r w:rsidRPr="00BA763C">
        <w:rPr>
          <w:rFonts w:ascii="Times New Roman" w:hAnsi="Times New Roman"/>
          <w:sz w:val="24"/>
          <w:szCs w:val="24"/>
        </w:rPr>
        <w:t>.</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споживачу з посиланням на рішення відповідного органу.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21. Розрахунковим періодом для оплати обсягу спожитих послуг є календарний місяць.</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Плата за абонентське обслуговування нараховується споживачу, який є власником (користувачем) приміщення у будівлі, щомісяця.</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23. Споживач здійснює оплату за цим договором щомісяця не пізніше останнього числа місяця, що є розрахунковим періодом.</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24. За бажанням споживача оплата послуг може здійснюватися шляхом внесення авансових платежів.</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26. Плата за послугу не нараховується за час перерв, визначених частиною першою статті 16 Закону України “Про житлово-комунальні послуги”.</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Права і обов’язки сторін</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27. Споживач має право:</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1) одержувати своєчасно та належної якості послуги згідно із законодавством та умовами договору;</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4) на усунення протягом строку, встановленого договором або законодавством, виявлених недоліків у наданні послуг;</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 xml:space="preserve">5) на зменшення у встановленому законодавством порядку розміру плати за послуги </w:t>
      </w:r>
      <w:r w:rsidRPr="00BA763C">
        <w:rPr>
          <w:rFonts w:ascii="Times New Roman" w:hAnsi="Times New Roman"/>
          <w:sz w:val="24"/>
          <w:szCs w:val="24"/>
        </w:rPr>
        <w:lastRenderedPageBreak/>
        <w:t>у разі їх ненадання, надання не в повному обсязі або неналежної якості;</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7) на перевірку кількості та якості послуг у встановленому законодавством порядку;</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11) отримувати без додаткової оплати від виконавця детального розрахунку обсягу спожитих послуг (для власників (користувачів) приміщення у будівлі);</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12) звертатися до суду в разі порушення виконавцем умов договору.</w:t>
      </w:r>
    </w:p>
    <w:p w:rsidR="00DE294D" w:rsidRPr="00BA763C" w:rsidRDefault="00DE294D" w:rsidP="00042E36">
      <w:pPr>
        <w:pStyle w:val="a3"/>
        <w:widowControl w:val="0"/>
        <w:spacing w:before="0"/>
        <w:jc w:val="both"/>
        <w:rPr>
          <w:rFonts w:ascii="Times New Roman" w:hAnsi="Times New Roman"/>
          <w:sz w:val="24"/>
          <w:szCs w:val="24"/>
        </w:rPr>
      </w:pP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28. Споживач зобов’язаний:</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 раціонально використовувати питну воду, не допускати її витоку із мереж будівлі (приміщення у будівлі), індивідуального (садибного) житлового будинку;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 утримувати в належному технічному і санітарному стані водопровідні мережі та обладнання;</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4) своєчасно вживати заходів до усунення виявлених неполадок, пов’язаних з отриманням послуг, що виникли з його вини;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5) забезпечувати цілісність обладнання вузлів обліку послуги та не втручатися в їх роботу; </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7) у разі несвоєчасного здійснення платежів за послуги сплачувати пеню в розмірах, установлених законом або договором;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9) надавати виконавцеві показання вузлів обліку холодної та гарячої води в порядку та строки, визначені договором;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10) дотримуватися правил безпеки, зокрема пожежної, та санітарних норм.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29. Виконавець має право: </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E294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4) обмежити (припинити) надання послуг у разі їх </w:t>
      </w:r>
      <w:proofErr w:type="spellStart"/>
      <w:r w:rsidRPr="00BA763C">
        <w:rPr>
          <w:rFonts w:ascii="Times New Roman" w:hAnsi="Times New Roman"/>
          <w:sz w:val="24"/>
          <w:szCs w:val="24"/>
        </w:rPr>
        <w:t>неоплати</w:t>
      </w:r>
      <w:proofErr w:type="spellEnd"/>
      <w:r w:rsidRPr="00BA763C">
        <w:rPr>
          <w:rFonts w:ascii="Times New Roman" w:hAnsi="Times New Roman"/>
          <w:sz w:val="24"/>
          <w:szCs w:val="24"/>
        </w:rPr>
        <w:t xml:space="preserve"> або оплати не в повному </w:t>
      </w:r>
      <w:r w:rsidRPr="00BA763C">
        <w:rPr>
          <w:rFonts w:ascii="Times New Roman" w:hAnsi="Times New Roman"/>
          <w:sz w:val="24"/>
          <w:szCs w:val="24"/>
        </w:rPr>
        <w:lastRenderedPageBreak/>
        <w:t>обсязі в порядку і строки, що встановлені законом та договором, крім випадків, коли якість та/або кількість таких послуг не відповідає умовам договору;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5) звертатися до суду в разі порушення споживачем умов договору;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30. Виконавець зобов’язаний: </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rsidR="00DE294D" w:rsidRPr="00BA763C" w:rsidRDefault="00DE294D" w:rsidP="00042E36">
      <w:pPr>
        <w:widowControl w:val="0"/>
        <w:spacing w:after="0" w:line="240" w:lineRule="auto"/>
        <w:ind w:firstLine="567"/>
        <w:jc w:val="both"/>
        <w:rPr>
          <w:rFonts w:ascii="Times New Roman" w:hAnsi="Times New Roman"/>
          <w:sz w:val="24"/>
          <w:szCs w:val="24"/>
          <w:shd w:val="clear" w:color="auto" w:fill="FFFFFF"/>
        </w:rPr>
      </w:pPr>
      <w:r w:rsidRPr="00BA763C">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DE294D" w:rsidRPr="00BA763C" w:rsidRDefault="00DE294D" w:rsidP="00042E36">
      <w:pPr>
        <w:widowControl w:val="0"/>
        <w:spacing w:after="0" w:line="240" w:lineRule="auto"/>
        <w:ind w:firstLine="567"/>
        <w:jc w:val="both"/>
        <w:rPr>
          <w:rFonts w:ascii="Times New Roman" w:hAnsi="Times New Roman"/>
          <w:sz w:val="24"/>
          <w:szCs w:val="24"/>
          <w:shd w:val="clear" w:color="auto" w:fill="FFFFFF"/>
        </w:rPr>
      </w:pPr>
      <w:r w:rsidRPr="00BA763C">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7) у </w:t>
      </w:r>
      <w:proofErr w:type="spellStart"/>
      <w:r w:rsidRPr="00BA763C">
        <w:rPr>
          <w:rFonts w:ascii="Times New Roman" w:hAnsi="Times New Roman"/>
          <w:sz w:val="24"/>
          <w:szCs w:val="24"/>
        </w:rPr>
        <w:t>міжопалювальний</w:t>
      </w:r>
      <w:proofErr w:type="spellEnd"/>
      <w:r w:rsidRPr="00BA763C">
        <w:rPr>
          <w:rFonts w:ascii="Times New Roman" w:hAnsi="Times New Roman"/>
          <w:sz w:val="24"/>
          <w:szCs w:val="24"/>
        </w:rPr>
        <w:t xml:space="preserve"> період проводити підготовку об’єктів житлово-комунального господарства до експлуатації в осінньо-зимовий період;</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E294D" w:rsidRPr="00BA763C" w:rsidRDefault="00DE294D" w:rsidP="00042E36">
      <w:pPr>
        <w:spacing w:after="0" w:line="240" w:lineRule="auto"/>
        <w:ind w:firstLine="567"/>
        <w:jc w:val="both"/>
        <w:rPr>
          <w:rFonts w:ascii="Times New Roman" w:hAnsi="Times New Roman"/>
          <w:sz w:val="24"/>
          <w:szCs w:val="24"/>
        </w:rPr>
      </w:pPr>
      <w:r w:rsidRPr="00BA763C">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13) інформувати споживачів про намір зміни цін/тарифів на послуги відповідно до законодавства;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15) контролювати дотримання установлених </w:t>
      </w:r>
      <w:proofErr w:type="spellStart"/>
      <w:r w:rsidRPr="00BA763C">
        <w:rPr>
          <w:rFonts w:ascii="Times New Roman" w:hAnsi="Times New Roman"/>
          <w:sz w:val="24"/>
          <w:szCs w:val="24"/>
        </w:rPr>
        <w:t>міжповірочних</w:t>
      </w:r>
      <w:proofErr w:type="spellEnd"/>
      <w:r w:rsidRPr="00BA763C">
        <w:rPr>
          <w:rFonts w:ascii="Times New Roman" w:hAnsi="Times New Roman"/>
          <w:sz w:val="24"/>
          <w:szCs w:val="24"/>
        </w:rPr>
        <w:t xml:space="preserve"> інтервалів для засобів вимірювальної техніки, які є складовою частиною вузлів комерційного обліку;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w:t>
      </w:r>
      <w:r w:rsidRPr="00BA763C">
        <w:rPr>
          <w:rFonts w:ascii="Times New Roman" w:hAnsi="Times New Roman"/>
          <w:sz w:val="24"/>
          <w:szCs w:val="24"/>
        </w:rPr>
        <w:lastRenderedPageBreak/>
        <w:t>споживача;</w:t>
      </w:r>
    </w:p>
    <w:p w:rsidR="00DE294D" w:rsidRPr="00BA763C" w:rsidRDefault="00DE294D" w:rsidP="00042E36">
      <w:pPr>
        <w:pStyle w:val="a3"/>
        <w:widowControl w:val="0"/>
        <w:spacing w:before="0"/>
        <w:jc w:val="both"/>
        <w:rPr>
          <w:rFonts w:ascii="Times New Roman" w:hAnsi="Times New Roman"/>
          <w:color w:val="000000"/>
          <w:sz w:val="24"/>
          <w:szCs w:val="24"/>
        </w:rPr>
      </w:pPr>
      <w:r w:rsidRPr="00BA763C">
        <w:rPr>
          <w:rFonts w:ascii="Times New Roman" w:hAnsi="Times New Roman"/>
          <w:sz w:val="24"/>
          <w:szCs w:val="24"/>
        </w:rPr>
        <w:t xml:space="preserve">17) </w:t>
      </w:r>
      <w:r w:rsidRPr="00BA763C">
        <w:rPr>
          <w:rFonts w:ascii="Times New Roman" w:hAnsi="Times New Roman"/>
          <w:color w:val="000000"/>
          <w:sz w:val="24"/>
          <w:szCs w:val="24"/>
        </w:rPr>
        <w:t>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Відповідальність сторін за порушення умов договору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31. Сторони несуть відповідальність за невиконання умов цього договору відповідно до цього договору або закону.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32.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DE294D" w:rsidRPr="00BA763C" w:rsidRDefault="00DE294D" w:rsidP="00042E36">
      <w:pPr>
        <w:pStyle w:val="a3"/>
        <w:spacing w:before="0"/>
        <w:jc w:val="both"/>
        <w:rPr>
          <w:rFonts w:ascii="Times New Roman" w:hAnsi="Times New Roman"/>
          <w:sz w:val="24"/>
          <w:szCs w:val="24"/>
        </w:rPr>
      </w:pPr>
      <w:r w:rsidRPr="00BA763C">
        <w:rPr>
          <w:rFonts w:ascii="Times New Roman" w:hAnsi="Times New Roman"/>
          <w:sz w:val="24"/>
          <w:szCs w:val="24"/>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BA763C">
        <w:rPr>
          <w:rFonts w:ascii="Times New Roman" w:hAnsi="Times New Roman"/>
          <w:color w:val="000000"/>
          <w:sz w:val="24"/>
          <w:szCs w:val="24"/>
        </w:rPr>
        <w:t xml:space="preserve">відбувалися </w:t>
      </w:r>
      <w:r w:rsidRPr="00BA763C">
        <w:rPr>
          <w:rFonts w:ascii="Times New Roman" w:hAnsi="Times New Roman"/>
          <w:sz w:val="24"/>
          <w:szCs w:val="24"/>
        </w:rPr>
        <w:t>ліквідація або усунення виявлених неполадок, пов’язаних з отриманням послуг, що виникли з вини споживача).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37.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Виконавець не несе відповідальності за ненадання послуг, надання їх не в повному </w:t>
      </w:r>
      <w:r w:rsidRPr="00BA763C">
        <w:rPr>
          <w:rFonts w:ascii="Times New Roman" w:hAnsi="Times New Roman"/>
          <w:sz w:val="24"/>
          <w:szCs w:val="24"/>
        </w:rPr>
        <w:lastRenderedPageBreak/>
        <w:t>обсязі або невідповідної якості під час перерв, передбачених частиною першою статті 16 Закону України “Про житлово-комунальні послуги”.</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Особливі умови</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BA763C">
        <w:rPr>
          <w:rFonts w:ascii="Times New Roman" w:hAnsi="Times New Roman"/>
          <w:sz w:val="24"/>
          <w:szCs w:val="24"/>
        </w:rPr>
        <w:t>Мінжитлокомунгоспу</w:t>
      </w:r>
      <w:proofErr w:type="spellEnd"/>
      <w:r w:rsidRPr="00BA763C">
        <w:rPr>
          <w:rFonts w:ascii="Times New Roman" w:hAnsi="Times New Roman"/>
          <w:sz w:val="24"/>
          <w:szCs w:val="24"/>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BA763C">
        <w:rPr>
          <w:rFonts w:ascii="Times New Roman" w:hAnsi="Times New Roman"/>
          <w:sz w:val="24"/>
          <w:szCs w:val="24"/>
        </w:rPr>
        <w:t>Мінрегіону</w:t>
      </w:r>
      <w:proofErr w:type="spellEnd"/>
      <w:r w:rsidRPr="00BA763C">
        <w:rPr>
          <w:rFonts w:ascii="Times New Roman" w:hAnsi="Times New Roman"/>
          <w:sz w:val="24"/>
          <w:szCs w:val="24"/>
        </w:rPr>
        <w:t xml:space="preserve"> від 1 грудня 2017 р. № 316, та місцевими правилами приймання стічних вод до систем централізованого водовідведення населеного пункту.  </w:t>
      </w:r>
    </w:p>
    <w:p w:rsidR="00DE294D" w:rsidRPr="00BA763C" w:rsidRDefault="00DE294D" w:rsidP="00042E36">
      <w:pPr>
        <w:pStyle w:val="a3"/>
        <w:spacing w:before="0"/>
        <w:jc w:val="both"/>
        <w:rPr>
          <w:rFonts w:ascii="Times New Roman" w:hAnsi="Times New Roman"/>
          <w:sz w:val="24"/>
          <w:szCs w:val="24"/>
        </w:rPr>
      </w:pPr>
      <w:r w:rsidRPr="00BA763C">
        <w:rPr>
          <w:rFonts w:ascii="Times New Roman" w:hAnsi="Times New Roman"/>
          <w:sz w:val="24"/>
          <w:szCs w:val="24"/>
        </w:rPr>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Строк дії договору, порядок і умови внесення до нього змін,</w:t>
      </w:r>
      <w:r w:rsidRPr="00BA763C">
        <w:rPr>
          <w:rFonts w:ascii="Times New Roman" w:hAnsi="Times New Roman"/>
          <w:b/>
          <w:bCs/>
          <w:sz w:val="24"/>
          <w:szCs w:val="24"/>
        </w:rPr>
        <w:br/>
        <w:t xml:space="preserve"> продовження строку його дії та розірвання</w:t>
      </w:r>
    </w:p>
    <w:p w:rsidR="00251D2B" w:rsidRPr="003D3F30" w:rsidRDefault="00DE294D" w:rsidP="003D3F30">
      <w:pPr>
        <w:pStyle w:val="a3"/>
        <w:spacing w:before="0"/>
        <w:contextualSpacing/>
        <w:jc w:val="both"/>
        <w:rPr>
          <w:rFonts w:ascii="Times New Roman" w:hAnsi="Times New Roman"/>
          <w:sz w:val="24"/>
          <w:szCs w:val="24"/>
        </w:rPr>
      </w:pPr>
      <w:r w:rsidRPr="00BA763C">
        <w:rPr>
          <w:rFonts w:ascii="Times New Roman" w:hAnsi="Times New Roman"/>
          <w:sz w:val="24"/>
          <w:szCs w:val="24"/>
        </w:rPr>
        <w:t xml:space="preserve">40. </w:t>
      </w:r>
      <w:r w:rsidR="009E63D1" w:rsidRPr="00BA763C">
        <w:rPr>
          <w:rFonts w:ascii="Times New Roman" w:hAnsi="Times New Roman"/>
          <w:sz w:val="24"/>
          <w:szCs w:val="24"/>
        </w:rPr>
        <w:t xml:space="preserve">Цей договір набирає чинності з моменту акцептування його споживачем, але не раніше ніж через 30 днів з моменту опублікування і діє </w:t>
      </w:r>
      <w:r w:rsidR="00042E36" w:rsidRPr="00BA763C">
        <w:rPr>
          <w:rFonts w:ascii="Times New Roman" w:hAnsi="Times New Roman"/>
          <w:sz w:val="24"/>
          <w:szCs w:val="24"/>
        </w:rPr>
        <w:t>до 28 лютого 2025 року (включно), без можливості пролонгації</w:t>
      </w:r>
      <w:r w:rsidR="009E63D1" w:rsidRPr="00BA763C">
        <w:rPr>
          <w:rFonts w:ascii="Times New Roman" w:hAnsi="Times New Roman"/>
          <w:sz w:val="24"/>
          <w:szCs w:val="24"/>
        </w:rPr>
        <w:t>. З моменту набрання чинності цього договору всі раніше укладені договори між Виконавцем та Споживачем щодо цього ж предмету договору вважаються такими, що припинили дію</w:t>
      </w:r>
      <w:r w:rsidR="009E63D1" w:rsidRPr="003D3F30">
        <w:rPr>
          <w:rFonts w:ascii="Times New Roman" w:hAnsi="Times New Roman"/>
          <w:sz w:val="24"/>
          <w:szCs w:val="24"/>
        </w:rPr>
        <w:t>.</w:t>
      </w:r>
      <w:r w:rsidR="003D3F30" w:rsidRPr="003D3F30">
        <w:rPr>
          <w:rFonts w:ascii="Times New Roman" w:hAnsi="Times New Roman"/>
          <w:sz w:val="24"/>
          <w:szCs w:val="24"/>
        </w:rPr>
        <w:t xml:space="preserve"> Згідно ч.3 ст.631 ЦК України умови цього договору застосовуються з 01.11.2024 року.</w:t>
      </w:r>
    </w:p>
    <w:p w:rsidR="00DE294D" w:rsidRPr="00BA763C" w:rsidRDefault="00DE294D" w:rsidP="00042E36">
      <w:pPr>
        <w:tabs>
          <w:tab w:val="left" w:pos="142"/>
        </w:tabs>
        <w:spacing w:after="0" w:line="240" w:lineRule="auto"/>
        <w:ind w:right="-1" w:firstLine="567"/>
        <w:jc w:val="both"/>
        <w:rPr>
          <w:rFonts w:ascii="Times New Roman" w:hAnsi="Times New Roman"/>
          <w:sz w:val="24"/>
          <w:szCs w:val="24"/>
        </w:rPr>
      </w:pPr>
      <w:r w:rsidRPr="00BA763C">
        <w:rPr>
          <w:rFonts w:ascii="Times New Roman" w:hAnsi="Times New Roman"/>
          <w:sz w:val="24"/>
          <w:szCs w:val="24"/>
        </w:rPr>
        <w:t>4</w:t>
      </w:r>
      <w:r w:rsidR="00042E36" w:rsidRPr="00BA763C">
        <w:rPr>
          <w:rFonts w:ascii="Times New Roman" w:hAnsi="Times New Roman"/>
          <w:sz w:val="24"/>
          <w:szCs w:val="24"/>
        </w:rPr>
        <w:t>1</w:t>
      </w:r>
      <w:r w:rsidRPr="00BA763C">
        <w:rPr>
          <w:rFonts w:ascii="Times New Roman" w:hAnsi="Times New Roman"/>
          <w:sz w:val="24"/>
          <w:szCs w:val="24"/>
        </w:rPr>
        <w:t>.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r w:rsidR="00251D2B" w:rsidRPr="00BA763C">
        <w:rPr>
          <w:rFonts w:ascii="Times New Roman" w:hAnsi="Times New Roman"/>
          <w:sz w:val="24"/>
          <w:szCs w:val="24"/>
        </w:rPr>
        <w:t xml:space="preserve"> Припинення договору можливе шляхом його розірвання з ініціативи будь-якої сторони за умови попередження іншої сторони за один місяць до дати розірвання договору.</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4</w:t>
      </w:r>
      <w:r w:rsidR="00042E36" w:rsidRPr="00BA763C">
        <w:rPr>
          <w:rFonts w:ascii="Times New Roman" w:hAnsi="Times New Roman"/>
          <w:sz w:val="24"/>
          <w:szCs w:val="24"/>
        </w:rPr>
        <w:t>2</w:t>
      </w:r>
      <w:r w:rsidRPr="00BA763C">
        <w:rPr>
          <w:rFonts w:ascii="Times New Roman" w:hAnsi="Times New Roman"/>
          <w:sz w:val="24"/>
          <w:szCs w:val="24"/>
        </w:rPr>
        <w:t>.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E294D" w:rsidRPr="00BA763C" w:rsidRDefault="00DE294D" w:rsidP="00042E36">
      <w:pPr>
        <w:widowControl w:val="0"/>
        <w:spacing w:after="0" w:line="240" w:lineRule="auto"/>
        <w:jc w:val="center"/>
        <w:rPr>
          <w:rFonts w:ascii="Times New Roman" w:hAnsi="Times New Roman"/>
          <w:b/>
          <w:bCs/>
          <w:sz w:val="24"/>
          <w:szCs w:val="24"/>
        </w:rPr>
      </w:pPr>
      <w:r w:rsidRPr="00BA763C">
        <w:rPr>
          <w:rFonts w:ascii="Times New Roman" w:hAnsi="Times New Roman"/>
          <w:b/>
          <w:bCs/>
          <w:sz w:val="24"/>
          <w:szCs w:val="24"/>
        </w:rPr>
        <w:t>Прикінцеві положення</w:t>
      </w:r>
    </w:p>
    <w:p w:rsidR="00DE294D" w:rsidRPr="00BA763C" w:rsidRDefault="00DE294D" w:rsidP="00042E36">
      <w:pPr>
        <w:widowControl w:val="0"/>
        <w:spacing w:after="0" w:line="240" w:lineRule="auto"/>
        <w:ind w:firstLine="567"/>
        <w:jc w:val="both"/>
        <w:rPr>
          <w:rFonts w:ascii="Times New Roman" w:hAnsi="Times New Roman"/>
          <w:sz w:val="24"/>
          <w:szCs w:val="24"/>
        </w:rPr>
      </w:pPr>
      <w:r w:rsidRPr="00BA763C">
        <w:rPr>
          <w:rFonts w:ascii="Times New Roman" w:hAnsi="Times New Roman"/>
          <w:sz w:val="24"/>
          <w:szCs w:val="24"/>
        </w:rPr>
        <w:t>4</w:t>
      </w:r>
      <w:r w:rsidR="00042E36" w:rsidRPr="00BA763C">
        <w:rPr>
          <w:rFonts w:ascii="Times New Roman" w:hAnsi="Times New Roman"/>
          <w:sz w:val="24"/>
          <w:szCs w:val="24"/>
        </w:rPr>
        <w:t>3</w:t>
      </w:r>
      <w:r w:rsidRPr="00BA763C">
        <w:rPr>
          <w:rFonts w:ascii="Times New Roman" w:hAnsi="Times New Roman"/>
          <w:sz w:val="24"/>
          <w:szCs w:val="24"/>
        </w:rPr>
        <w:t>. Цей договір складено у двох примірниках, які мають однакову юридичну силу, по одному для кожної із сторін.</w:t>
      </w:r>
    </w:p>
    <w:p w:rsidR="00526D3D" w:rsidRPr="00BA763C" w:rsidRDefault="00DE294D" w:rsidP="00042E36">
      <w:pPr>
        <w:pStyle w:val="a3"/>
        <w:widowControl w:val="0"/>
        <w:spacing w:before="0"/>
        <w:jc w:val="both"/>
        <w:rPr>
          <w:rFonts w:ascii="Times New Roman" w:hAnsi="Times New Roman"/>
          <w:sz w:val="24"/>
          <w:szCs w:val="24"/>
        </w:rPr>
      </w:pPr>
      <w:r w:rsidRPr="00BA763C">
        <w:rPr>
          <w:rFonts w:ascii="Times New Roman" w:hAnsi="Times New Roman"/>
          <w:sz w:val="24"/>
          <w:szCs w:val="24"/>
        </w:rPr>
        <w:t>4</w:t>
      </w:r>
      <w:r w:rsidR="00042E36" w:rsidRPr="00BA763C">
        <w:rPr>
          <w:rFonts w:ascii="Times New Roman" w:hAnsi="Times New Roman"/>
          <w:sz w:val="24"/>
          <w:szCs w:val="24"/>
        </w:rPr>
        <w:t>4</w:t>
      </w:r>
      <w:r w:rsidRPr="00BA763C">
        <w:rPr>
          <w:rFonts w:ascii="Times New Roman" w:hAnsi="Times New Roman"/>
          <w:sz w:val="24"/>
          <w:szCs w:val="24"/>
        </w:rPr>
        <w:t xml:space="preserve">. </w:t>
      </w:r>
      <w:r w:rsidR="00526D3D" w:rsidRPr="00BA763C">
        <w:rPr>
          <w:rFonts w:ascii="Times New Roman" w:hAnsi="Times New Roman"/>
          <w:sz w:val="24"/>
          <w:szCs w:val="24"/>
        </w:rPr>
        <w:t>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електронну адресу споживача, або публікує на сайті Виконавця</w:t>
      </w:r>
      <w:r w:rsidR="00F40311" w:rsidRPr="00BA763C">
        <w:rPr>
          <w:rFonts w:ascii="Times New Roman" w:hAnsi="Times New Roman"/>
          <w:sz w:val="24"/>
          <w:szCs w:val="24"/>
        </w:rPr>
        <w:t xml:space="preserve"> чи </w:t>
      </w:r>
      <w:r w:rsidR="00251D2B" w:rsidRPr="00BA763C">
        <w:rPr>
          <w:rFonts w:ascii="Times New Roman" w:hAnsi="Times New Roman"/>
          <w:sz w:val="24"/>
          <w:szCs w:val="24"/>
        </w:rPr>
        <w:t xml:space="preserve">Долинської </w:t>
      </w:r>
      <w:r w:rsidR="00F40311" w:rsidRPr="00BA763C">
        <w:rPr>
          <w:rFonts w:ascii="Times New Roman" w:hAnsi="Times New Roman"/>
          <w:sz w:val="24"/>
          <w:szCs w:val="24"/>
        </w:rPr>
        <w:t>міської ради</w:t>
      </w:r>
      <w:r w:rsidR="00526D3D" w:rsidRPr="00BA763C">
        <w:rPr>
          <w:rFonts w:ascii="Times New Roman" w:hAnsi="Times New Roman"/>
          <w:sz w:val="24"/>
          <w:szCs w:val="24"/>
        </w:rPr>
        <w:t>, або в особистому кабінеті споживача</w:t>
      </w:r>
      <w:r w:rsidR="00F40311" w:rsidRPr="00BA763C">
        <w:rPr>
          <w:rFonts w:ascii="Times New Roman" w:hAnsi="Times New Roman"/>
          <w:sz w:val="24"/>
          <w:szCs w:val="24"/>
        </w:rPr>
        <w:t>, або публікує на рахунках, що виставляються споживачу</w:t>
      </w:r>
      <w:r w:rsidR="00526D3D" w:rsidRPr="00BA763C">
        <w:rPr>
          <w:rFonts w:ascii="Times New Roman" w:hAnsi="Times New Roman"/>
          <w:sz w:val="24"/>
          <w:szCs w:val="24"/>
        </w:rPr>
        <w:t>.</w:t>
      </w:r>
    </w:p>
    <w:p w:rsidR="00DE294D" w:rsidRPr="00BA763C" w:rsidRDefault="00DE294D" w:rsidP="00042E36">
      <w:pPr>
        <w:widowControl w:val="0"/>
        <w:spacing w:after="0" w:line="240" w:lineRule="auto"/>
        <w:ind w:firstLine="567"/>
        <w:jc w:val="center"/>
        <w:rPr>
          <w:rFonts w:ascii="Times New Roman" w:hAnsi="Times New Roman"/>
          <w:b/>
          <w:bCs/>
          <w:sz w:val="24"/>
          <w:szCs w:val="24"/>
        </w:rPr>
      </w:pPr>
      <w:r w:rsidRPr="00BA763C">
        <w:rPr>
          <w:rFonts w:ascii="Times New Roman" w:hAnsi="Times New Roman"/>
          <w:b/>
          <w:bCs/>
          <w:sz w:val="24"/>
          <w:szCs w:val="24"/>
        </w:rPr>
        <w:t>Реквізити і підписи сторін</w:t>
      </w:r>
    </w:p>
    <w:p w:rsidR="00DE294D" w:rsidRPr="00BA763C" w:rsidRDefault="00DE294D" w:rsidP="00042E36">
      <w:pPr>
        <w:widowControl w:val="0"/>
        <w:spacing w:after="0" w:line="240" w:lineRule="auto"/>
        <w:ind w:firstLine="851"/>
        <w:jc w:val="center"/>
        <w:rPr>
          <w:rFonts w:ascii="Times New Roman" w:hAnsi="Times New Roman"/>
          <w:b/>
          <w:sz w:val="24"/>
          <w:szCs w:val="24"/>
        </w:rPr>
      </w:pPr>
    </w:p>
    <w:tbl>
      <w:tblPr>
        <w:tblW w:w="5172" w:type="pct"/>
        <w:tblLayout w:type="fixed"/>
        <w:tblLook w:val="04A0" w:firstRow="1" w:lastRow="0" w:firstColumn="1" w:lastColumn="0" w:noHBand="0" w:noVBand="1"/>
      </w:tblPr>
      <w:tblGrid>
        <w:gridCol w:w="4536"/>
        <w:gridCol w:w="285"/>
        <w:gridCol w:w="4856"/>
      </w:tblGrid>
      <w:tr w:rsidR="00DE294D" w:rsidRPr="00BA763C" w:rsidTr="00BB0E79">
        <w:tc>
          <w:tcPr>
            <w:tcW w:w="2344" w:type="pct"/>
            <w:hideMark/>
          </w:tcPr>
          <w:p w:rsidR="00DE294D" w:rsidRPr="00BA763C" w:rsidRDefault="00DE294D" w:rsidP="00042E36">
            <w:pPr>
              <w:pStyle w:val="a3"/>
              <w:spacing w:before="0"/>
              <w:ind w:firstLine="0"/>
              <w:jc w:val="center"/>
              <w:rPr>
                <w:rFonts w:ascii="Times New Roman" w:hAnsi="Times New Roman"/>
                <w:sz w:val="24"/>
                <w:szCs w:val="24"/>
              </w:rPr>
            </w:pPr>
            <w:r w:rsidRPr="00BA763C">
              <w:rPr>
                <w:rFonts w:ascii="Times New Roman" w:hAnsi="Times New Roman"/>
                <w:sz w:val="24"/>
                <w:szCs w:val="24"/>
              </w:rPr>
              <w:t>Виконавець:</w:t>
            </w:r>
          </w:p>
        </w:tc>
        <w:tc>
          <w:tcPr>
            <w:tcW w:w="147" w:type="pct"/>
          </w:tcPr>
          <w:p w:rsidR="00DE294D" w:rsidRPr="00BA763C" w:rsidRDefault="00DE294D" w:rsidP="00042E36">
            <w:pPr>
              <w:pStyle w:val="a3"/>
              <w:spacing w:before="0"/>
              <w:ind w:firstLine="0"/>
              <w:jc w:val="center"/>
              <w:rPr>
                <w:rFonts w:ascii="Times New Roman" w:hAnsi="Times New Roman"/>
                <w:sz w:val="24"/>
                <w:szCs w:val="24"/>
              </w:rPr>
            </w:pPr>
          </w:p>
        </w:tc>
        <w:tc>
          <w:tcPr>
            <w:tcW w:w="2509" w:type="pct"/>
            <w:hideMark/>
          </w:tcPr>
          <w:p w:rsidR="00DE294D" w:rsidRPr="00BA763C" w:rsidRDefault="00DE294D" w:rsidP="00042E36">
            <w:pPr>
              <w:pStyle w:val="a3"/>
              <w:spacing w:before="0"/>
              <w:ind w:firstLine="0"/>
              <w:jc w:val="center"/>
              <w:rPr>
                <w:rFonts w:ascii="Times New Roman" w:hAnsi="Times New Roman"/>
                <w:sz w:val="24"/>
                <w:szCs w:val="24"/>
              </w:rPr>
            </w:pPr>
            <w:r w:rsidRPr="00BA763C">
              <w:rPr>
                <w:rFonts w:ascii="Times New Roman" w:hAnsi="Times New Roman"/>
                <w:sz w:val="24"/>
                <w:szCs w:val="24"/>
              </w:rPr>
              <w:t>Споживач:</w:t>
            </w:r>
          </w:p>
        </w:tc>
      </w:tr>
      <w:tr w:rsidR="00DE294D" w:rsidRPr="00BA763C" w:rsidTr="00BB0E79">
        <w:tc>
          <w:tcPr>
            <w:tcW w:w="2344" w:type="pct"/>
          </w:tcPr>
          <w:p w:rsidR="00BB0E79" w:rsidRPr="00BA763C" w:rsidRDefault="00BB0E79" w:rsidP="00042E36">
            <w:pPr>
              <w:spacing w:after="0" w:line="240" w:lineRule="auto"/>
              <w:ind w:right="-285"/>
              <w:rPr>
                <w:rFonts w:ascii="Times New Roman" w:hAnsi="Times New Roman"/>
                <w:b/>
                <w:bCs/>
                <w:sz w:val="24"/>
                <w:szCs w:val="24"/>
              </w:rPr>
            </w:pPr>
            <w:r w:rsidRPr="00BA763C">
              <w:rPr>
                <w:rFonts w:ascii="Times New Roman" w:hAnsi="Times New Roman"/>
                <w:b/>
                <w:bCs/>
                <w:sz w:val="24"/>
                <w:szCs w:val="24"/>
              </w:rPr>
              <w:t>Комунальне підприємство «Водоканал» Долинської міської ради</w:t>
            </w:r>
          </w:p>
          <w:p w:rsidR="00DE294D" w:rsidRPr="00BA763C" w:rsidRDefault="00DE294D" w:rsidP="00042E36">
            <w:pPr>
              <w:pStyle w:val="a3"/>
              <w:spacing w:before="0"/>
              <w:ind w:firstLine="0"/>
              <w:rPr>
                <w:rFonts w:ascii="Times New Roman" w:hAnsi="Times New Roman"/>
                <w:sz w:val="24"/>
                <w:szCs w:val="24"/>
              </w:rPr>
            </w:pPr>
          </w:p>
        </w:tc>
        <w:tc>
          <w:tcPr>
            <w:tcW w:w="147" w:type="pct"/>
          </w:tcPr>
          <w:p w:rsidR="00DE294D" w:rsidRPr="00BA763C" w:rsidRDefault="00DE294D" w:rsidP="00042E36">
            <w:pPr>
              <w:pStyle w:val="a3"/>
              <w:spacing w:before="0"/>
              <w:ind w:firstLine="0"/>
              <w:rPr>
                <w:rFonts w:ascii="Times New Roman" w:hAnsi="Times New Roman"/>
                <w:sz w:val="24"/>
                <w:szCs w:val="24"/>
              </w:rPr>
            </w:pPr>
          </w:p>
        </w:tc>
        <w:tc>
          <w:tcPr>
            <w:tcW w:w="2509" w:type="pct"/>
          </w:tcPr>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 xml:space="preserve">найменування/прізвище, ім’я та </w:t>
            </w:r>
            <w:r w:rsidRPr="00BA763C">
              <w:rPr>
                <w:rFonts w:ascii="Times New Roman" w:hAnsi="Times New Roman"/>
                <w:sz w:val="24"/>
                <w:szCs w:val="24"/>
              </w:rPr>
              <w:br/>
              <w:t>по батькові (за наявності) __________</w:t>
            </w:r>
          </w:p>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 xml:space="preserve">________________________________ </w:t>
            </w:r>
          </w:p>
        </w:tc>
      </w:tr>
      <w:tr w:rsidR="00DE294D" w:rsidRPr="00BA763C" w:rsidTr="00BB0E79">
        <w:tc>
          <w:tcPr>
            <w:tcW w:w="2344" w:type="pct"/>
          </w:tcPr>
          <w:p w:rsidR="00BB0E79" w:rsidRPr="00BA763C" w:rsidRDefault="00BB0E79" w:rsidP="00042E36">
            <w:pPr>
              <w:spacing w:after="0" w:line="240" w:lineRule="auto"/>
              <w:ind w:right="-285"/>
              <w:rPr>
                <w:rFonts w:ascii="Times New Roman" w:hAnsi="Times New Roman"/>
                <w:spacing w:val="-5"/>
                <w:sz w:val="24"/>
                <w:szCs w:val="24"/>
              </w:rPr>
            </w:pPr>
            <w:r w:rsidRPr="00BA763C">
              <w:rPr>
                <w:rFonts w:ascii="Times New Roman" w:hAnsi="Times New Roman"/>
                <w:spacing w:val="-5"/>
                <w:sz w:val="24"/>
                <w:szCs w:val="24"/>
              </w:rPr>
              <w:t xml:space="preserve">код </w:t>
            </w:r>
            <w:r w:rsidRPr="00BA763C">
              <w:rPr>
                <w:rFonts w:ascii="Times New Roman" w:hAnsi="Times New Roman"/>
                <w:sz w:val="24"/>
                <w:szCs w:val="24"/>
              </w:rPr>
              <w:t>ЄДРЮОФОП та ГФ</w:t>
            </w:r>
            <w:r w:rsidRPr="00BA763C">
              <w:rPr>
                <w:rFonts w:ascii="Times New Roman" w:hAnsi="Times New Roman"/>
                <w:spacing w:val="-5"/>
                <w:sz w:val="24"/>
                <w:szCs w:val="24"/>
              </w:rPr>
              <w:t xml:space="preserve"> </w:t>
            </w:r>
            <w:r w:rsidR="00EC5927" w:rsidRPr="00BA763C">
              <w:rPr>
                <w:rFonts w:ascii="Times New Roman" w:hAnsi="Times New Roman"/>
                <w:spacing w:val="-5"/>
                <w:sz w:val="24"/>
                <w:szCs w:val="24"/>
              </w:rPr>
              <w:t>03</w:t>
            </w:r>
            <w:r w:rsidRPr="00BA763C">
              <w:rPr>
                <w:rFonts w:ascii="Times New Roman" w:hAnsi="Times New Roman"/>
                <w:spacing w:val="-5"/>
                <w:sz w:val="24"/>
                <w:szCs w:val="24"/>
              </w:rPr>
              <w:t>361626</w:t>
            </w:r>
          </w:p>
          <w:p w:rsidR="00DE294D" w:rsidRPr="00BA763C" w:rsidRDefault="00DE294D" w:rsidP="00042E36">
            <w:pPr>
              <w:pStyle w:val="a3"/>
              <w:spacing w:before="0"/>
              <w:ind w:firstLine="0"/>
              <w:rPr>
                <w:rFonts w:ascii="Times New Roman" w:hAnsi="Times New Roman"/>
                <w:sz w:val="24"/>
                <w:szCs w:val="24"/>
              </w:rPr>
            </w:pPr>
          </w:p>
        </w:tc>
        <w:tc>
          <w:tcPr>
            <w:tcW w:w="147" w:type="pct"/>
          </w:tcPr>
          <w:p w:rsidR="00DE294D" w:rsidRPr="00BA763C" w:rsidRDefault="00DE294D" w:rsidP="00042E36">
            <w:pPr>
              <w:pStyle w:val="a3"/>
              <w:spacing w:before="0"/>
              <w:ind w:firstLine="0"/>
              <w:rPr>
                <w:rFonts w:ascii="Times New Roman" w:hAnsi="Times New Roman"/>
                <w:sz w:val="24"/>
                <w:szCs w:val="24"/>
              </w:rPr>
            </w:pPr>
          </w:p>
        </w:tc>
        <w:tc>
          <w:tcPr>
            <w:tcW w:w="2509" w:type="pct"/>
          </w:tcPr>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ідентифікаційний номер (код згідно з ЄДРПОУ) _______________________</w:t>
            </w:r>
          </w:p>
        </w:tc>
      </w:tr>
      <w:tr w:rsidR="00DE294D" w:rsidRPr="00BA763C" w:rsidTr="00BB0E79">
        <w:tc>
          <w:tcPr>
            <w:tcW w:w="2344" w:type="pct"/>
            <w:hideMark/>
          </w:tcPr>
          <w:p w:rsidR="00BB0E79" w:rsidRPr="00BA763C" w:rsidRDefault="00BB0E79" w:rsidP="00042E36">
            <w:pPr>
              <w:spacing w:after="0" w:line="240" w:lineRule="auto"/>
              <w:ind w:right="-285"/>
              <w:rPr>
                <w:rFonts w:ascii="Times New Roman" w:hAnsi="Times New Roman"/>
                <w:sz w:val="24"/>
                <w:szCs w:val="24"/>
              </w:rPr>
            </w:pPr>
            <w:r w:rsidRPr="00BA763C">
              <w:rPr>
                <w:rFonts w:ascii="Times New Roman" w:hAnsi="Times New Roman"/>
                <w:sz w:val="24"/>
                <w:szCs w:val="24"/>
              </w:rPr>
              <w:lastRenderedPageBreak/>
              <w:t xml:space="preserve">77500, Івано-Франківська обл., </w:t>
            </w:r>
            <w:proofErr w:type="spellStart"/>
            <w:r w:rsidRPr="00BA763C">
              <w:rPr>
                <w:rFonts w:ascii="Times New Roman" w:hAnsi="Times New Roman"/>
                <w:sz w:val="24"/>
                <w:szCs w:val="24"/>
              </w:rPr>
              <w:t>м.Долина</w:t>
            </w:r>
            <w:proofErr w:type="spellEnd"/>
            <w:r w:rsidRPr="00BA763C">
              <w:rPr>
                <w:rFonts w:ascii="Times New Roman" w:hAnsi="Times New Roman"/>
                <w:sz w:val="24"/>
                <w:szCs w:val="24"/>
              </w:rPr>
              <w:t xml:space="preserve">, </w:t>
            </w:r>
            <w:proofErr w:type="spellStart"/>
            <w:r w:rsidRPr="00BA763C">
              <w:rPr>
                <w:rFonts w:ascii="Times New Roman" w:hAnsi="Times New Roman"/>
                <w:sz w:val="24"/>
                <w:szCs w:val="24"/>
              </w:rPr>
              <w:t>вул</w:t>
            </w:r>
            <w:proofErr w:type="spellEnd"/>
            <w:r w:rsidRPr="00BA763C">
              <w:rPr>
                <w:rFonts w:ascii="Times New Roman" w:hAnsi="Times New Roman"/>
                <w:sz w:val="24"/>
                <w:szCs w:val="24"/>
              </w:rPr>
              <w:t>..</w:t>
            </w:r>
            <w:proofErr w:type="spellStart"/>
            <w:r w:rsidRPr="00BA763C">
              <w:rPr>
                <w:rFonts w:ascii="Times New Roman" w:hAnsi="Times New Roman"/>
                <w:sz w:val="24"/>
                <w:szCs w:val="24"/>
              </w:rPr>
              <w:t>Б.Хмельницького</w:t>
            </w:r>
            <w:proofErr w:type="spellEnd"/>
            <w:r w:rsidRPr="00BA763C">
              <w:rPr>
                <w:rFonts w:ascii="Times New Roman" w:hAnsi="Times New Roman"/>
                <w:sz w:val="24"/>
                <w:szCs w:val="24"/>
              </w:rPr>
              <w:t xml:space="preserve"> 57 </w:t>
            </w:r>
          </w:p>
          <w:p w:rsidR="00BB0E79" w:rsidRPr="00BA763C" w:rsidRDefault="00BB0E79" w:rsidP="00042E36">
            <w:pPr>
              <w:spacing w:after="0" w:line="240" w:lineRule="auto"/>
              <w:ind w:right="-285"/>
              <w:rPr>
                <w:rFonts w:ascii="Times New Roman" w:hAnsi="Times New Roman"/>
                <w:spacing w:val="-5"/>
                <w:sz w:val="24"/>
                <w:szCs w:val="24"/>
                <w:lang w:val="ru-RU"/>
              </w:rPr>
            </w:pPr>
            <w:r w:rsidRPr="00BA763C">
              <w:rPr>
                <w:rFonts w:ascii="Times New Roman" w:hAnsi="Times New Roman"/>
                <w:spacing w:val="-5"/>
                <w:sz w:val="24"/>
                <w:szCs w:val="24"/>
              </w:rPr>
              <w:t>р/р</w:t>
            </w:r>
            <w:r w:rsidRPr="00BA763C">
              <w:rPr>
                <w:rFonts w:ascii="Times New Roman" w:hAnsi="Times New Roman"/>
                <w:sz w:val="24"/>
                <w:szCs w:val="24"/>
              </w:rPr>
              <w:t xml:space="preserve"> </w:t>
            </w:r>
            <w:r w:rsidRPr="00BA763C">
              <w:rPr>
                <w:rFonts w:ascii="Times New Roman" w:hAnsi="Times New Roman"/>
                <w:spacing w:val="-5"/>
                <w:sz w:val="24"/>
                <w:szCs w:val="24"/>
              </w:rPr>
              <w:t>UA193052990000026008015506107</w:t>
            </w:r>
          </w:p>
          <w:p w:rsidR="00BB0E79" w:rsidRPr="00BA763C" w:rsidRDefault="00BB0E79" w:rsidP="00042E36">
            <w:pPr>
              <w:spacing w:after="0" w:line="240" w:lineRule="auto"/>
              <w:ind w:right="-285"/>
              <w:rPr>
                <w:rFonts w:ascii="Times New Roman" w:hAnsi="Times New Roman"/>
                <w:spacing w:val="-5"/>
                <w:sz w:val="24"/>
                <w:szCs w:val="24"/>
                <w:lang w:val="ru-RU"/>
              </w:rPr>
            </w:pPr>
            <w:r w:rsidRPr="00BA763C">
              <w:rPr>
                <w:rFonts w:ascii="Times New Roman" w:hAnsi="Times New Roman"/>
                <w:spacing w:val="-5"/>
                <w:sz w:val="24"/>
                <w:szCs w:val="24"/>
              </w:rPr>
              <w:t xml:space="preserve"> в ПАТ КБ «Приватбанк»  МФО </w:t>
            </w:r>
            <w:r w:rsidRPr="00BA763C">
              <w:rPr>
                <w:rFonts w:ascii="Times New Roman" w:hAnsi="Times New Roman"/>
                <w:spacing w:val="-5"/>
                <w:sz w:val="24"/>
                <w:szCs w:val="24"/>
                <w:lang w:val="ru-RU"/>
              </w:rPr>
              <w:t>305299</w:t>
            </w:r>
          </w:p>
          <w:p w:rsidR="00BB0E79" w:rsidRPr="00BA763C" w:rsidRDefault="00BB0E79" w:rsidP="00042E36">
            <w:pPr>
              <w:spacing w:after="0" w:line="240" w:lineRule="auto"/>
              <w:ind w:right="-285"/>
              <w:rPr>
                <w:rFonts w:ascii="Times New Roman" w:hAnsi="Times New Roman"/>
                <w:spacing w:val="-5"/>
                <w:sz w:val="24"/>
                <w:szCs w:val="24"/>
              </w:rPr>
            </w:pPr>
            <w:r w:rsidRPr="00BA763C">
              <w:rPr>
                <w:rFonts w:ascii="Times New Roman" w:hAnsi="Times New Roman"/>
                <w:spacing w:val="-5"/>
                <w:sz w:val="24"/>
                <w:szCs w:val="24"/>
              </w:rPr>
              <w:t xml:space="preserve">код </w:t>
            </w:r>
            <w:r w:rsidRPr="00BA763C">
              <w:rPr>
                <w:rFonts w:ascii="Times New Roman" w:hAnsi="Times New Roman"/>
                <w:sz w:val="24"/>
                <w:szCs w:val="24"/>
              </w:rPr>
              <w:t>ЄДРЮОФОП та ГФ</w:t>
            </w:r>
            <w:r w:rsidRPr="00BA763C">
              <w:rPr>
                <w:rFonts w:ascii="Times New Roman" w:hAnsi="Times New Roman"/>
                <w:spacing w:val="-5"/>
                <w:sz w:val="24"/>
                <w:szCs w:val="24"/>
              </w:rPr>
              <w:t xml:space="preserve"> </w:t>
            </w:r>
            <w:r w:rsidR="00581B59" w:rsidRPr="00581B59">
              <w:rPr>
                <w:rFonts w:ascii="Times New Roman" w:hAnsi="Times New Roman"/>
                <w:sz w:val="24"/>
                <w:szCs w:val="24"/>
              </w:rPr>
              <w:t>03361626</w:t>
            </w:r>
          </w:p>
          <w:p w:rsidR="00BB0E79" w:rsidRPr="00BA763C" w:rsidRDefault="00BB0E79" w:rsidP="00042E36">
            <w:pPr>
              <w:spacing w:after="0" w:line="240" w:lineRule="auto"/>
              <w:ind w:right="-285"/>
              <w:rPr>
                <w:rFonts w:ascii="Times New Roman" w:hAnsi="Times New Roman"/>
                <w:spacing w:val="-6"/>
                <w:sz w:val="24"/>
                <w:szCs w:val="24"/>
              </w:rPr>
            </w:pPr>
            <w:r w:rsidRPr="00BA763C">
              <w:rPr>
                <w:rFonts w:ascii="Times New Roman" w:hAnsi="Times New Roman"/>
                <w:spacing w:val="-4"/>
                <w:sz w:val="24"/>
                <w:szCs w:val="24"/>
              </w:rPr>
              <w:t xml:space="preserve">Інд. </w:t>
            </w:r>
            <w:proofErr w:type="spellStart"/>
            <w:r w:rsidRPr="00BA763C">
              <w:rPr>
                <w:rFonts w:ascii="Times New Roman" w:hAnsi="Times New Roman"/>
                <w:spacing w:val="-4"/>
                <w:sz w:val="24"/>
                <w:szCs w:val="24"/>
              </w:rPr>
              <w:t>податк</w:t>
            </w:r>
            <w:proofErr w:type="spellEnd"/>
            <w:r w:rsidRPr="00BA763C">
              <w:rPr>
                <w:rFonts w:ascii="Times New Roman" w:hAnsi="Times New Roman"/>
                <w:spacing w:val="-4"/>
                <w:sz w:val="24"/>
                <w:szCs w:val="24"/>
              </w:rPr>
              <w:t>.  №033616209050</w:t>
            </w:r>
            <w:r w:rsidRPr="00BA763C">
              <w:rPr>
                <w:rFonts w:ascii="Times New Roman" w:hAnsi="Times New Roman"/>
                <w:spacing w:val="-6"/>
                <w:sz w:val="24"/>
                <w:szCs w:val="24"/>
              </w:rPr>
              <w:t xml:space="preserve"> </w:t>
            </w:r>
          </w:p>
          <w:p w:rsidR="00BB0E79" w:rsidRPr="00BA763C" w:rsidRDefault="00BB0E79" w:rsidP="00042E36">
            <w:pPr>
              <w:spacing w:after="0" w:line="240" w:lineRule="auto"/>
              <w:ind w:right="-285"/>
              <w:rPr>
                <w:rFonts w:ascii="Times New Roman" w:hAnsi="Times New Roman"/>
                <w:spacing w:val="-5"/>
                <w:sz w:val="24"/>
                <w:szCs w:val="24"/>
              </w:rPr>
            </w:pPr>
            <w:r w:rsidRPr="00BA763C">
              <w:rPr>
                <w:rFonts w:ascii="Times New Roman" w:hAnsi="Times New Roman"/>
                <w:spacing w:val="-6"/>
                <w:sz w:val="24"/>
                <w:szCs w:val="24"/>
              </w:rPr>
              <w:t xml:space="preserve">Свідоцтво </w:t>
            </w:r>
            <w:proofErr w:type="spellStart"/>
            <w:r w:rsidRPr="00BA763C">
              <w:rPr>
                <w:rFonts w:ascii="Times New Roman" w:hAnsi="Times New Roman"/>
                <w:spacing w:val="-6"/>
                <w:sz w:val="24"/>
                <w:szCs w:val="24"/>
              </w:rPr>
              <w:t>платн</w:t>
            </w:r>
            <w:proofErr w:type="spellEnd"/>
            <w:r w:rsidRPr="00BA763C">
              <w:rPr>
                <w:rFonts w:ascii="Times New Roman" w:hAnsi="Times New Roman"/>
                <w:spacing w:val="-6"/>
                <w:sz w:val="24"/>
                <w:szCs w:val="24"/>
              </w:rPr>
              <w:t>. ПДВ №12523842</w:t>
            </w:r>
            <w:r w:rsidRPr="00BA763C">
              <w:rPr>
                <w:rFonts w:ascii="Times New Roman" w:hAnsi="Times New Roman"/>
                <w:spacing w:val="-5"/>
                <w:sz w:val="24"/>
                <w:szCs w:val="24"/>
              </w:rPr>
              <w:t xml:space="preserve"> </w:t>
            </w:r>
          </w:p>
          <w:p w:rsidR="00BB0E79" w:rsidRPr="00BA763C" w:rsidRDefault="00BB0E79" w:rsidP="00042E36">
            <w:pPr>
              <w:spacing w:after="0" w:line="240" w:lineRule="auto"/>
              <w:ind w:right="-285"/>
              <w:rPr>
                <w:rFonts w:ascii="Times New Roman" w:hAnsi="Times New Roman"/>
                <w:spacing w:val="-5"/>
                <w:sz w:val="24"/>
                <w:szCs w:val="24"/>
              </w:rPr>
            </w:pPr>
            <w:proofErr w:type="spellStart"/>
            <w:r w:rsidRPr="00BA763C">
              <w:rPr>
                <w:rFonts w:ascii="Times New Roman" w:hAnsi="Times New Roman"/>
                <w:spacing w:val="-5"/>
                <w:sz w:val="24"/>
                <w:szCs w:val="24"/>
              </w:rPr>
              <w:t>тел</w:t>
            </w:r>
            <w:proofErr w:type="spellEnd"/>
            <w:r w:rsidRPr="00BA763C">
              <w:rPr>
                <w:rFonts w:ascii="Times New Roman" w:hAnsi="Times New Roman"/>
                <w:spacing w:val="-5"/>
                <w:sz w:val="24"/>
                <w:szCs w:val="24"/>
              </w:rPr>
              <w:t>.  (03477) 2-52-57</w:t>
            </w:r>
          </w:p>
          <w:p w:rsidR="00BB0E79" w:rsidRPr="00BA763C" w:rsidRDefault="00BB0E79" w:rsidP="00042E36">
            <w:pPr>
              <w:spacing w:after="0" w:line="240" w:lineRule="auto"/>
              <w:ind w:right="-285"/>
              <w:rPr>
                <w:rFonts w:ascii="Times New Roman" w:hAnsi="Times New Roman"/>
                <w:spacing w:val="-5"/>
                <w:sz w:val="24"/>
                <w:szCs w:val="24"/>
              </w:rPr>
            </w:pPr>
            <w:r w:rsidRPr="00BA763C">
              <w:rPr>
                <w:rFonts w:ascii="Times New Roman" w:hAnsi="Times New Roman"/>
                <w:spacing w:val="-5"/>
                <w:sz w:val="24"/>
                <w:szCs w:val="24"/>
                <w:lang w:val="en-US"/>
              </w:rPr>
              <w:t>e</w:t>
            </w:r>
            <w:r w:rsidRPr="00BA763C">
              <w:rPr>
                <w:rFonts w:ascii="Times New Roman" w:hAnsi="Times New Roman"/>
                <w:spacing w:val="-5"/>
                <w:sz w:val="24"/>
                <w:szCs w:val="24"/>
              </w:rPr>
              <w:t>-</w:t>
            </w:r>
            <w:r w:rsidRPr="00BA763C">
              <w:rPr>
                <w:rFonts w:ascii="Times New Roman" w:hAnsi="Times New Roman"/>
                <w:spacing w:val="-5"/>
                <w:sz w:val="24"/>
                <w:szCs w:val="24"/>
                <w:lang w:val="en-US"/>
              </w:rPr>
              <w:t>mail</w:t>
            </w:r>
            <w:r w:rsidRPr="00BA763C">
              <w:rPr>
                <w:rFonts w:ascii="Times New Roman" w:hAnsi="Times New Roman"/>
                <w:spacing w:val="-5"/>
                <w:sz w:val="24"/>
                <w:szCs w:val="24"/>
              </w:rPr>
              <w:t xml:space="preserve">: </w:t>
            </w:r>
            <w:proofErr w:type="spellStart"/>
            <w:r w:rsidRPr="00BA763C">
              <w:rPr>
                <w:rFonts w:ascii="Times New Roman" w:hAnsi="Times New Roman"/>
                <w:spacing w:val="-5"/>
                <w:sz w:val="24"/>
                <w:szCs w:val="24"/>
                <w:lang w:val="en-US"/>
              </w:rPr>
              <w:t>dolinavod</w:t>
            </w:r>
            <w:proofErr w:type="spellEnd"/>
            <w:r w:rsidRPr="00BA763C">
              <w:rPr>
                <w:rFonts w:ascii="Times New Roman" w:hAnsi="Times New Roman"/>
                <w:spacing w:val="-5"/>
                <w:sz w:val="24"/>
                <w:szCs w:val="24"/>
              </w:rPr>
              <w:t>@</w:t>
            </w:r>
            <w:proofErr w:type="spellStart"/>
            <w:r w:rsidRPr="00BA763C">
              <w:rPr>
                <w:rFonts w:ascii="Times New Roman" w:hAnsi="Times New Roman"/>
                <w:spacing w:val="-5"/>
                <w:sz w:val="24"/>
                <w:szCs w:val="24"/>
                <w:lang w:val="en-US"/>
              </w:rPr>
              <w:t>ukr</w:t>
            </w:r>
            <w:proofErr w:type="spellEnd"/>
            <w:r w:rsidRPr="00BA763C">
              <w:rPr>
                <w:rFonts w:ascii="Times New Roman" w:hAnsi="Times New Roman"/>
                <w:spacing w:val="-5"/>
                <w:sz w:val="24"/>
                <w:szCs w:val="24"/>
              </w:rPr>
              <w:t>.</w:t>
            </w:r>
            <w:r w:rsidRPr="00BA763C">
              <w:rPr>
                <w:rFonts w:ascii="Times New Roman" w:hAnsi="Times New Roman"/>
                <w:spacing w:val="-5"/>
                <w:sz w:val="24"/>
                <w:szCs w:val="24"/>
                <w:lang w:val="en-US"/>
              </w:rPr>
              <w:t>net</w:t>
            </w:r>
          </w:p>
          <w:p w:rsidR="00BB0E79" w:rsidRPr="00BA763C" w:rsidRDefault="00BB0E79" w:rsidP="00042E36">
            <w:pPr>
              <w:spacing w:after="0" w:line="240" w:lineRule="auto"/>
              <w:ind w:right="-285"/>
              <w:rPr>
                <w:rFonts w:ascii="Times New Roman" w:hAnsi="Times New Roman"/>
                <w:spacing w:val="-5"/>
                <w:sz w:val="24"/>
                <w:szCs w:val="24"/>
              </w:rPr>
            </w:pPr>
          </w:p>
          <w:p w:rsidR="00BB0E79" w:rsidRPr="00BA763C" w:rsidRDefault="00BB0E79" w:rsidP="00042E36">
            <w:pPr>
              <w:spacing w:after="0" w:line="240" w:lineRule="auto"/>
              <w:ind w:right="-285"/>
              <w:rPr>
                <w:rFonts w:ascii="Times New Roman" w:hAnsi="Times New Roman"/>
                <w:spacing w:val="-5"/>
                <w:sz w:val="24"/>
                <w:szCs w:val="24"/>
                <w:lang w:val="ru-RU"/>
              </w:rPr>
            </w:pPr>
            <w:r w:rsidRPr="00BA763C">
              <w:rPr>
                <w:rFonts w:ascii="Times New Roman" w:hAnsi="Times New Roman"/>
                <w:spacing w:val="-5"/>
                <w:sz w:val="24"/>
                <w:szCs w:val="24"/>
              </w:rPr>
              <w:t>______________/</w:t>
            </w:r>
            <w:proofErr w:type="spellStart"/>
            <w:r w:rsidRPr="00BA763C">
              <w:rPr>
                <w:rFonts w:ascii="Times New Roman" w:hAnsi="Times New Roman"/>
                <w:spacing w:val="-5"/>
                <w:sz w:val="24"/>
                <w:szCs w:val="24"/>
              </w:rPr>
              <w:t>С.Яремків</w:t>
            </w:r>
            <w:proofErr w:type="spellEnd"/>
            <w:r w:rsidRPr="00BA763C">
              <w:rPr>
                <w:rFonts w:ascii="Times New Roman" w:hAnsi="Times New Roman"/>
                <w:spacing w:val="-5"/>
                <w:sz w:val="24"/>
                <w:szCs w:val="24"/>
              </w:rPr>
              <w:t xml:space="preserve"> /</w:t>
            </w:r>
          </w:p>
          <w:p w:rsidR="00BB0E79" w:rsidRPr="00BA763C" w:rsidRDefault="00BB0E79" w:rsidP="00042E36">
            <w:pPr>
              <w:spacing w:after="0" w:line="240" w:lineRule="auto"/>
              <w:ind w:right="-285"/>
              <w:rPr>
                <w:rFonts w:ascii="Times New Roman" w:hAnsi="Times New Roman"/>
                <w:spacing w:val="-5"/>
                <w:sz w:val="24"/>
                <w:szCs w:val="24"/>
              </w:rPr>
            </w:pPr>
            <w:r w:rsidRPr="00BA763C">
              <w:rPr>
                <w:rFonts w:ascii="Times New Roman" w:hAnsi="Times New Roman"/>
                <w:spacing w:val="-5"/>
                <w:sz w:val="24"/>
                <w:szCs w:val="24"/>
              </w:rPr>
              <w:t xml:space="preserve">         підпис</w:t>
            </w:r>
          </w:p>
          <w:p w:rsidR="00DE294D" w:rsidRPr="00BA763C" w:rsidRDefault="00DE294D" w:rsidP="00042E36">
            <w:pPr>
              <w:pStyle w:val="a3"/>
              <w:spacing w:before="0"/>
              <w:ind w:firstLine="0"/>
              <w:rPr>
                <w:rFonts w:ascii="Times New Roman" w:hAnsi="Times New Roman"/>
                <w:sz w:val="24"/>
                <w:szCs w:val="24"/>
              </w:rPr>
            </w:pPr>
          </w:p>
        </w:tc>
        <w:tc>
          <w:tcPr>
            <w:tcW w:w="147" w:type="pct"/>
          </w:tcPr>
          <w:p w:rsidR="00DE294D" w:rsidRPr="00BA763C" w:rsidRDefault="00DE294D" w:rsidP="00042E36">
            <w:pPr>
              <w:pStyle w:val="a3"/>
              <w:spacing w:before="0"/>
              <w:ind w:firstLine="0"/>
              <w:rPr>
                <w:rFonts w:ascii="Times New Roman" w:hAnsi="Times New Roman"/>
                <w:sz w:val="24"/>
                <w:szCs w:val="24"/>
              </w:rPr>
            </w:pPr>
          </w:p>
        </w:tc>
        <w:tc>
          <w:tcPr>
            <w:tcW w:w="2509" w:type="pct"/>
            <w:hideMark/>
          </w:tcPr>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адреса __________________________ ________________________________</w:t>
            </w:r>
          </w:p>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номер телефону __________________</w:t>
            </w:r>
          </w:p>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адреса електронної пошти _________</w:t>
            </w:r>
          </w:p>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________________________________</w:t>
            </w:r>
          </w:p>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абонентський номер споживача _____</w:t>
            </w:r>
          </w:p>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________________________________</w:t>
            </w:r>
          </w:p>
          <w:p w:rsidR="00DE294D" w:rsidRPr="00BA763C" w:rsidRDefault="00DE294D" w:rsidP="00042E36">
            <w:pPr>
              <w:pStyle w:val="a3"/>
              <w:spacing w:before="0"/>
              <w:ind w:firstLine="0"/>
              <w:jc w:val="center"/>
              <w:rPr>
                <w:rFonts w:ascii="Times New Roman" w:hAnsi="Times New Roman"/>
                <w:sz w:val="24"/>
                <w:szCs w:val="24"/>
              </w:rPr>
            </w:pPr>
            <w:r w:rsidRPr="00BA763C">
              <w:rPr>
                <w:rFonts w:ascii="Times New Roman" w:hAnsi="Times New Roman"/>
                <w:sz w:val="24"/>
                <w:szCs w:val="24"/>
              </w:rPr>
              <w:t>(найменування посади)</w:t>
            </w:r>
          </w:p>
          <w:p w:rsidR="00DE294D" w:rsidRPr="00BA763C" w:rsidRDefault="00DE294D" w:rsidP="00042E36">
            <w:pPr>
              <w:pStyle w:val="a3"/>
              <w:spacing w:before="0"/>
              <w:ind w:firstLine="0"/>
              <w:rPr>
                <w:rFonts w:ascii="Times New Roman" w:hAnsi="Times New Roman"/>
                <w:sz w:val="24"/>
                <w:szCs w:val="24"/>
              </w:rPr>
            </w:pPr>
          </w:p>
          <w:p w:rsidR="00DE294D" w:rsidRPr="00BA763C" w:rsidRDefault="00DE294D" w:rsidP="00042E36">
            <w:pPr>
              <w:pStyle w:val="a3"/>
              <w:spacing w:before="0"/>
              <w:ind w:firstLine="0"/>
              <w:rPr>
                <w:rFonts w:ascii="Times New Roman" w:hAnsi="Times New Roman"/>
                <w:sz w:val="24"/>
                <w:szCs w:val="24"/>
              </w:rPr>
            </w:pPr>
          </w:p>
          <w:tbl>
            <w:tblPr>
              <w:tblW w:w="0" w:type="auto"/>
              <w:tblLayout w:type="fixed"/>
              <w:tblLook w:val="04A0" w:firstRow="1" w:lastRow="0" w:firstColumn="1" w:lastColumn="0" w:noHBand="0" w:noVBand="1"/>
            </w:tblPr>
            <w:tblGrid>
              <w:gridCol w:w="1727"/>
              <w:gridCol w:w="2691"/>
            </w:tblGrid>
            <w:tr w:rsidR="00DE294D" w:rsidRPr="00BA763C" w:rsidTr="00DC6AF0">
              <w:tc>
                <w:tcPr>
                  <w:tcW w:w="1727" w:type="dxa"/>
                  <w:tcBorders>
                    <w:top w:val="nil"/>
                    <w:left w:val="nil"/>
                    <w:bottom w:val="nil"/>
                    <w:right w:val="nil"/>
                  </w:tcBorders>
                </w:tcPr>
                <w:p w:rsidR="00DE294D" w:rsidRPr="00BA763C" w:rsidRDefault="00DE294D" w:rsidP="00042E36">
                  <w:pPr>
                    <w:pStyle w:val="a3"/>
                    <w:spacing w:before="0"/>
                    <w:ind w:firstLine="0"/>
                    <w:rPr>
                      <w:rFonts w:ascii="Times New Roman" w:hAnsi="Times New Roman"/>
                      <w:sz w:val="24"/>
                      <w:szCs w:val="24"/>
                    </w:rPr>
                  </w:pPr>
                  <w:r w:rsidRPr="00BA763C">
                    <w:rPr>
                      <w:rFonts w:ascii="Times New Roman" w:hAnsi="Times New Roman"/>
                      <w:sz w:val="24"/>
                      <w:szCs w:val="24"/>
                    </w:rPr>
                    <w:t>__________</w:t>
                  </w:r>
                </w:p>
                <w:p w:rsidR="00DE294D" w:rsidRPr="00BA763C" w:rsidRDefault="00DE294D" w:rsidP="00042E36">
                  <w:pPr>
                    <w:pStyle w:val="a3"/>
                    <w:spacing w:before="0"/>
                    <w:ind w:firstLine="0"/>
                    <w:jc w:val="center"/>
                    <w:rPr>
                      <w:rFonts w:ascii="Times New Roman" w:hAnsi="Times New Roman"/>
                      <w:sz w:val="24"/>
                      <w:szCs w:val="24"/>
                    </w:rPr>
                  </w:pPr>
                  <w:r w:rsidRPr="00BA763C">
                    <w:rPr>
                      <w:rFonts w:ascii="Times New Roman" w:hAnsi="Times New Roman"/>
                      <w:sz w:val="24"/>
                      <w:szCs w:val="24"/>
                    </w:rPr>
                    <w:t>(підпис)</w:t>
                  </w:r>
                </w:p>
              </w:tc>
              <w:tc>
                <w:tcPr>
                  <w:tcW w:w="2691" w:type="dxa"/>
                  <w:tcBorders>
                    <w:top w:val="nil"/>
                    <w:left w:val="nil"/>
                    <w:bottom w:val="nil"/>
                    <w:right w:val="nil"/>
                  </w:tcBorders>
                </w:tcPr>
                <w:p w:rsidR="00DE294D" w:rsidRPr="00BA763C" w:rsidRDefault="00DE294D" w:rsidP="00042E36">
                  <w:pPr>
                    <w:pStyle w:val="a3"/>
                    <w:spacing w:before="0"/>
                    <w:ind w:firstLine="0"/>
                    <w:jc w:val="center"/>
                    <w:rPr>
                      <w:rFonts w:ascii="Times New Roman" w:hAnsi="Times New Roman"/>
                      <w:sz w:val="24"/>
                      <w:szCs w:val="24"/>
                    </w:rPr>
                  </w:pPr>
                  <w:r w:rsidRPr="00BA763C">
                    <w:rPr>
                      <w:rFonts w:ascii="Times New Roman" w:hAnsi="Times New Roman"/>
                      <w:sz w:val="24"/>
                      <w:szCs w:val="24"/>
                    </w:rPr>
                    <w:t>_________________</w:t>
                  </w:r>
                  <w:r w:rsidRPr="00BA763C">
                    <w:rPr>
                      <w:rFonts w:ascii="Times New Roman" w:hAnsi="Times New Roman"/>
                      <w:sz w:val="24"/>
                      <w:szCs w:val="24"/>
                    </w:rPr>
                    <w:br/>
                    <w:t>(прізвище, ім’я та</w:t>
                  </w:r>
                  <w:r w:rsidRPr="00BA763C">
                    <w:rPr>
                      <w:rFonts w:ascii="Times New Roman" w:hAnsi="Times New Roman"/>
                      <w:sz w:val="24"/>
                      <w:szCs w:val="24"/>
                    </w:rPr>
                    <w:br/>
                    <w:t>по батькові (за наявності)</w:t>
                  </w:r>
                </w:p>
              </w:tc>
            </w:tr>
          </w:tbl>
          <w:p w:rsidR="00DE294D" w:rsidRPr="00BA763C" w:rsidRDefault="00DE294D" w:rsidP="00042E36">
            <w:pPr>
              <w:pStyle w:val="a3"/>
              <w:spacing w:before="0"/>
              <w:ind w:firstLine="0"/>
              <w:rPr>
                <w:rFonts w:ascii="Times New Roman" w:hAnsi="Times New Roman"/>
                <w:sz w:val="24"/>
                <w:szCs w:val="24"/>
              </w:rPr>
            </w:pPr>
          </w:p>
        </w:tc>
      </w:tr>
    </w:tbl>
    <w:p w:rsidR="00581B59" w:rsidRPr="00BA763C" w:rsidRDefault="00581B59"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744E5F" w:rsidRPr="00BA763C" w:rsidRDefault="00744E5F" w:rsidP="00042E36">
      <w:pPr>
        <w:spacing w:after="0" w:line="240" w:lineRule="auto"/>
        <w:rPr>
          <w:rFonts w:ascii="Times New Roman" w:hAnsi="Times New Roman"/>
          <w:sz w:val="24"/>
          <w:szCs w:val="24"/>
        </w:rPr>
      </w:pPr>
    </w:p>
    <w:p w:rsidR="00D222F8" w:rsidRPr="00BA763C" w:rsidRDefault="00D222F8" w:rsidP="00042E36">
      <w:pPr>
        <w:spacing w:after="0" w:line="240" w:lineRule="auto"/>
        <w:rPr>
          <w:rFonts w:ascii="Times New Roman" w:hAnsi="Times New Roman"/>
          <w:sz w:val="24"/>
          <w:szCs w:val="24"/>
        </w:rPr>
      </w:pPr>
    </w:p>
    <w:p w:rsidR="00D222F8" w:rsidRPr="00BA763C" w:rsidRDefault="00D222F8" w:rsidP="00042E36">
      <w:pPr>
        <w:spacing w:after="0" w:line="240" w:lineRule="auto"/>
        <w:rPr>
          <w:rFonts w:ascii="Times New Roman" w:hAnsi="Times New Roman"/>
          <w:sz w:val="24"/>
          <w:szCs w:val="24"/>
        </w:rPr>
      </w:pPr>
    </w:p>
    <w:p w:rsidR="004F7C72" w:rsidRPr="00BA763C" w:rsidRDefault="004F7C72" w:rsidP="00042E36">
      <w:pPr>
        <w:spacing w:after="0" w:line="240" w:lineRule="auto"/>
        <w:rPr>
          <w:rFonts w:ascii="Times New Roman" w:hAnsi="Times New Roman"/>
          <w:sz w:val="24"/>
          <w:szCs w:val="24"/>
        </w:rPr>
      </w:pPr>
    </w:p>
    <w:p w:rsidR="00560E69" w:rsidRPr="00BA763C" w:rsidRDefault="00560E69" w:rsidP="00042E36">
      <w:pPr>
        <w:spacing w:after="0" w:line="240" w:lineRule="auto"/>
        <w:rPr>
          <w:rFonts w:ascii="Times New Roman" w:hAnsi="Times New Roman"/>
          <w:sz w:val="24"/>
          <w:szCs w:val="24"/>
        </w:rPr>
      </w:pPr>
    </w:p>
    <w:p w:rsidR="00526D3D" w:rsidRPr="00BA763C" w:rsidRDefault="00526D3D" w:rsidP="00042E36">
      <w:pPr>
        <w:spacing w:after="0" w:line="240" w:lineRule="auto"/>
        <w:rPr>
          <w:rFonts w:ascii="Times New Roman" w:hAnsi="Times New Roman"/>
          <w:sz w:val="24"/>
          <w:szCs w:val="24"/>
        </w:rPr>
      </w:pPr>
    </w:p>
    <w:sectPr w:rsidR="00526D3D" w:rsidRPr="00BA7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4D"/>
    <w:rsid w:val="00042E36"/>
    <w:rsid w:val="00064497"/>
    <w:rsid w:val="000B7284"/>
    <w:rsid w:val="00224332"/>
    <w:rsid w:val="00251D2B"/>
    <w:rsid w:val="002802EB"/>
    <w:rsid w:val="00345AE4"/>
    <w:rsid w:val="003C3D82"/>
    <w:rsid w:val="003D3F30"/>
    <w:rsid w:val="003E74C4"/>
    <w:rsid w:val="004421E5"/>
    <w:rsid w:val="00475ED3"/>
    <w:rsid w:val="004F0F3F"/>
    <w:rsid w:val="004F7C72"/>
    <w:rsid w:val="00526D3D"/>
    <w:rsid w:val="00560E69"/>
    <w:rsid w:val="00581B59"/>
    <w:rsid w:val="005A6374"/>
    <w:rsid w:val="005D7BE6"/>
    <w:rsid w:val="006115DE"/>
    <w:rsid w:val="00615D78"/>
    <w:rsid w:val="00625236"/>
    <w:rsid w:val="00697FB4"/>
    <w:rsid w:val="00744E5F"/>
    <w:rsid w:val="00895E95"/>
    <w:rsid w:val="008A484E"/>
    <w:rsid w:val="008F0553"/>
    <w:rsid w:val="00975B3E"/>
    <w:rsid w:val="009E63D1"/>
    <w:rsid w:val="00A7096F"/>
    <w:rsid w:val="00A73BA5"/>
    <w:rsid w:val="00AE4238"/>
    <w:rsid w:val="00B90BE6"/>
    <w:rsid w:val="00BA763C"/>
    <w:rsid w:val="00BB0E79"/>
    <w:rsid w:val="00D222F8"/>
    <w:rsid w:val="00D62AE9"/>
    <w:rsid w:val="00DD70A7"/>
    <w:rsid w:val="00DD7587"/>
    <w:rsid w:val="00DE294D"/>
    <w:rsid w:val="00EB57FF"/>
    <w:rsid w:val="00EC5927"/>
    <w:rsid w:val="00EE0B51"/>
    <w:rsid w:val="00F40311"/>
    <w:rsid w:val="00FD5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2160"/>
  <w15:docId w15:val="{1030DEE7-B36F-4DB8-94D8-FC1DA58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customStyle="1" w:styleId="Default">
    <w:name w:val="Default"/>
    <w:rsid w:val="002802EB"/>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Unresolved Mention"/>
    <w:basedOn w:val="a0"/>
    <w:uiPriority w:val="99"/>
    <w:semiHidden/>
    <w:unhideWhenUsed/>
    <w:rsid w:val="0034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linavod.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5318</Words>
  <Characters>30316</Characters>
  <Application>Microsoft Office Word</Application>
  <DocSecurity>0</DocSecurity>
  <Lines>252</Lines>
  <Paragraphs>71</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Василь Сливка</cp:lastModifiedBy>
  <cp:revision>38</cp:revision>
  <dcterms:created xsi:type="dcterms:W3CDTF">2022-02-08T12:18:00Z</dcterms:created>
  <dcterms:modified xsi:type="dcterms:W3CDTF">2024-11-26T16:18:00Z</dcterms:modified>
</cp:coreProperties>
</file>